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7CEB" w:rsidRDefault="00437CEB" w:rsidP="00437CEB">
      <w:pPr>
        <w:spacing w:before="1"/>
        <w:rPr>
          <w:sz w:val="24"/>
        </w:rPr>
      </w:pPr>
    </w:p>
    <w:p w:rsidR="00437CEB" w:rsidRDefault="00372A4C" w:rsidP="00437CEB">
      <w:pPr>
        <w:spacing w:before="1"/>
        <w:rPr>
          <w:sz w:val="24"/>
        </w:rPr>
      </w:pPr>
      <w:r w:rsidRPr="00437CEB">
        <w:rPr>
          <w:noProof/>
          <w:sz w:val="24"/>
          <w:lang w:eastAsia="ru-RU"/>
        </w:rPr>
        <w:drawing>
          <wp:inline distT="0" distB="0" distL="0" distR="0">
            <wp:extent cx="6756400" cy="9290050"/>
            <wp:effectExtent l="0" t="0" r="6350" b="6350"/>
            <wp:docPr id="8" name="Рисунок 8" descr="C:\Users\user\Desktop\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001.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756400" cy="9290050"/>
                    </a:xfrm>
                    <a:prstGeom prst="rect">
                      <a:avLst/>
                    </a:prstGeom>
                    <a:noFill/>
                    <a:ln>
                      <a:noFill/>
                    </a:ln>
                  </pic:spPr>
                </pic:pic>
              </a:graphicData>
            </a:graphic>
          </wp:inline>
        </w:drawing>
      </w:r>
    </w:p>
    <w:p w:rsidR="00437CEB" w:rsidRDefault="00437CEB" w:rsidP="00437CEB">
      <w:pPr>
        <w:spacing w:before="1"/>
        <w:rPr>
          <w:sz w:val="24"/>
        </w:rPr>
      </w:pPr>
    </w:p>
    <w:p w:rsidR="00437CEB" w:rsidRDefault="00437CEB" w:rsidP="00437CEB">
      <w:pPr>
        <w:spacing w:before="1"/>
        <w:rPr>
          <w:sz w:val="24"/>
        </w:rPr>
      </w:pPr>
    </w:p>
    <w:p w:rsidR="00437CEB" w:rsidRDefault="00437CEB" w:rsidP="00437CEB">
      <w:pPr>
        <w:spacing w:before="1"/>
        <w:rPr>
          <w:sz w:val="24"/>
        </w:rPr>
      </w:pPr>
    </w:p>
    <w:p w:rsidR="00437CEB" w:rsidRDefault="00437CEB" w:rsidP="00437CEB">
      <w:pPr>
        <w:spacing w:before="1"/>
        <w:rPr>
          <w:sz w:val="24"/>
        </w:rPr>
      </w:pPr>
      <w:bookmarkStart w:id="0" w:name="_GoBack"/>
      <w:bookmarkEnd w:id="0"/>
    </w:p>
    <w:p w:rsidR="00437CEB" w:rsidRPr="00437CEB" w:rsidRDefault="00437CEB" w:rsidP="00437CEB">
      <w:pPr>
        <w:spacing w:before="1"/>
        <w:rPr>
          <w:sz w:val="24"/>
        </w:rPr>
      </w:pPr>
    </w:p>
    <w:p w:rsidR="00280AD0" w:rsidRDefault="00CE2BFF" w:rsidP="001B6D14">
      <w:pPr>
        <w:pStyle w:val="a5"/>
        <w:numPr>
          <w:ilvl w:val="2"/>
          <w:numId w:val="1"/>
        </w:numPr>
        <w:spacing w:before="2" w:line="293" w:lineRule="exact"/>
        <w:ind w:left="1276" w:hanging="283"/>
        <w:rPr>
          <w:rFonts w:ascii="Symbol" w:hAnsi="Symbol"/>
          <w:sz w:val="24"/>
        </w:rPr>
      </w:pPr>
      <w:r>
        <w:rPr>
          <w:sz w:val="24"/>
        </w:rPr>
        <w:t>с</w:t>
      </w:r>
      <w:r w:rsidR="00280AD0">
        <w:rPr>
          <w:sz w:val="24"/>
        </w:rPr>
        <w:t>облюдениеправобучающихсянаполучениеобщего</w:t>
      </w:r>
      <w:r w:rsidR="00280AD0">
        <w:rPr>
          <w:spacing w:val="-2"/>
          <w:sz w:val="24"/>
        </w:rPr>
        <w:t xml:space="preserve"> образования;</w:t>
      </w:r>
    </w:p>
    <w:p w:rsidR="00280AD0" w:rsidRDefault="00280AD0" w:rsidP="001B6D14">
      <w:pPr>
        <w:pStyle w:val="a5"/>
        <w:numPr>
          <w:ilvl w:val="2"/>
          <w:numId w:val="1"/>
        </w:numPr>
        <w:tabs>
          <w:tab w:val="left" w:pos="2159"/>
          <w:tab w:val="left" w:pos="3643"/>
          <w:tab w:val="left" w:pos="4791"/>
          <w:tab w:val="left" w:pos="6255"/>
          <w:tab w:val="left" w:pos="8203"/>
          <w:tab w:val="left" w:pos="8547"/>
        </w:tabs>
        <w:spacing w:before="4" w:line="235" w:lineRule="auto"/>
        <w:ind w:left="1276" w:right="110" w:hanging="283"/>
        <w:rPr>
          <w:rFonts w:ascii="Symbol" w:hAnsi="Symbol"/>
          <w:sz w:val="24"/>
        </w:rPr>
      </w:pPr>
      <w:r>
        <w:rPr>
          <w:spacing w:val="-2"/>
          <w:sz w:val="24"/>
        </w:rPr>
        <w:t>уменьшениевредноговоздействиярадиочастотного</w:t>
      </w:r>
      <w:r>
        <w:rPr>
          <w:spacing w:val="-10"/>
          <w:sz w:val="24"/>
        </w:rPr>
        <w:t>и</w:t>
      </w:r>
      <w:r>
        <w:rPr>
          <w:spacing w:val="-2"/>
          <w:sz w:val="24"/>
        </w:rPr>
        <w:t xml:space="preserve">электромагнитного </w:t>
      </w:r>
      <w:r>
        <w:rPr>
          <w:sz w:val="24"/>
        </w:rPr>
        <w:t>излучения средств мобильной связи на участников образовательной деятельности;</w:t>
      </w:r>
    </w:p>
    <w:p w:rsidR="00280AD0" w:rsidRPr="00811C9F" w:rsidRDefault="00280AD0" w:rsidP="001B6D14">
      <w:pPr>
        <w:pStyle w:val="a5"/>
        <w:numPr>
          <w:ilvl w:val="2"/>
          <w:numId w:val="1"/>
        </w:numPr>
        <w:tabs>
          <w:tab w:val="left" w:pos="2219"/>
          <w:tab w:val="left" w:pos="2835"/>
          <w:tab w:val="left" w:pos="3179"/>
          <w:tab w:val="left" w:pos="3947"/>
          <w:tab w:val="left" w:pos="5223"/>
          <w:tab w:val="left" w:pos="5547"/>
          <w:tab w:val="left" w:pos="6819"/>
          <w:tab w:val="left" w:pos="7251"/>
          <w:tab w:val="left" w:pos="7955"/>
          <w:tab w:val="left" w:pos="8727"/>
          <w:tab w:val="left" w:pos="9175"/>
          <w:tab w:val="left" w:pos="9543"/>
          <w:tab w:val="left" w:pos="9631"/>
        </w:tabs>
        <w:ind w:left="1276" w:right="106" w:hanging="283"/>
        <w:contextualSpacing/>
        <w:rPr>
          <w:rFonts w:ascii="Symbol" w:hAnsi="Symbol"/>
          <w:sz w:val="24"/>
        </w:rPr>
        <w:sectPr w:rsidR="00280AD0" w:rsidRPr="00811C9F" w:rsidSect="00F80479">
          <w:type w:val="continuous"/>
          <w:pgSz w:w="11920" w:h="16840"/>
          <w:pgMar w:top="426" w:right="540" w:bottom="280" w:left="740" w:header="720" w:footer="720" w:gutter="0"/>
          <w:cols w:space="720"/>
        </w:sectPr>
      </w:pPr>
      <w:r>
        <w:rPr>
          <w:spacing w:val="-2"/>
          <w:sz w:val="24"/>
        </w:rPr>
        <w:t>защита</w:t>
      </w:r>
      <w:r>
        <w:rPr>
          <w:sz w:val="24"/>
        </w:rPr>
        <w:tab/>
      </w:r>
      <w:r>
        <w:rPr>
          <w:spacing w:val="-2"/>
          <w:sz w:val="24"/>
        </w:rPr>
        <w:t>образовательногопространства</w:t>
      </w:r>
      <w:r>
        <w:rPr>
          <w:sz w:val="24"/>
        </w:rPr>
        <w:tab/>
      </w:r>
      <w:r>
        <w:rPr>
          <w:spacing w:val="-6"/>
          <w:sz w:val="24"/>
        </w:rPr>
        <w:t>от</w:t>
      </w:r>
      <w:r>
        <w:rPr>
          <w:sz w:val="24"/>
        </w:rPr>
        <w:t>пропаганды</w:t>
      </w:r>
      <w:r>
        <w:rPr>
          <w:spacing w:val="-2"/>
          <w:sz w:val="24"/>
        </w:rPr>
        <w:t>культанасилия, жестокости</w:t>
      </w:r>
      <w:r>
        <w:rPr>
          <w:sz w:val="24"/>
        </w:rPr>
        <w:tab/>
      </w:r>
      <w:r>
        <w:rPr>
          <w:spacing w:val="-10"/>
          <w:sz w:val="24"/>
        </w:rPr>
        <w:t>и</w:t>
      </w:r>
      <w:r>
        <w:rPr>
          <w:sz w:val="24"/>
        </w:rPr>
        <w:t>иной</w:t>
      </w:r>
      <w:r>
        <w:rPr>
          <w:spacing w:val="-2"/>
          <w:sz w:val="24"/>
        </w:rPr>
        <w:t>информации,причиняющей</w:t>
      </w:r>
      <w:r>
        <w:rPr>
          <w:spacing w:val="-4"/>
          <w:sz w:val="24"/>
        </w:rPr>
        <w:t>вред</w:t>
      </w:r>
      <w:r>
        <w:rPr>
          <w:spacing w:val="-2"/>
          <w:sz w:val="24"/>
        </w:rPr>
        <w:t>здоровью</w:t>
      </w:r>
      <w:r>
        <w:rPr>
          <w:spacing w:val="-10"/>
          <w:sz w:val="24"/>
        </w:rPr>
        <w:t>и</w:t>
      </w:r>
      <w:r>
        <w:rPr>
          <w:spacing w:val="-2"/>
          <w:sz w:val="24"/>
        </w:rPr>
        <w:t>развитию</w:t>
      </w:r>
      <w:r w:rsidR="00811C9F">
        <w:rPr>
          <w:spacing w:val="-2"/>
          <w:sz w:val="24"/>
        </w:rPr>
        <w:t xml:space="preserve"> обучающихся</w:t>
      </w:r>
      <w:r w:rsidR="00E46259">
        <w:rPr>
          <w:spacing w:val="-2"/>
          <w:sz w:val="24"/>
        </w:rPr>
        <w:t>;</w:t>
      </w:r>
    </w:p>
    <w:p w:rsidR="00811C9F" w:rsidRPr="00E46259" w:rsidRDefault="00811C9F" w:rsidP="001B6D14">
      <w:pPr>
        <w:pStyle w:val="a5"/>
        <w:numPr>
          <w:ilvl w:val="0"/>
          <w:numId w:val="3"/>
        </w:numPr>
        <w:tabs>
          <w:tab w:val="left" w:pos="1276"/>
        </w:tabs>
        <w:ind w:hanging="924"/>
        <w:contextualSpacing/>
        <w:rPr>
          <w:rFonts w:ascii="Symbol" w:hAnsi="Symbol"/>
          <w:sz w:val="24"/>
        </w:rPr>
      </w:pPr>
      <w:r w:rsidRPr="00E46259">
        <w:rPr>
          <w:sz w:val="24"/>
        </w:rPr>
        <w:lastRenderedPageBreak/>
        <w:t xml:space="preserve">повышение качества и эффективности получаемых образовательных </w:t>
      </w:r>
      <w:r w:rsidRPr="00E46259">
        <w:rPr>
          <w:spacing w:val="-2"/>
          <w:sz w:val="24"/>
        </w:rPr>
        <w:t>услуг;</w:t>
      </w:r>
    </w:p>
    <w:p w:rsidR="00811C9F" w:rsidRDefault="00811C9F" w:rsidP="001B6D14">
      <w:pPr>
        <w:pStyle w:val="a5"/>
        <w:numPr>
          <w:ilvl w:val="2"/>
          <w:numId w:val="1"/>
        </w:numPr>
        <w:tabs>
          <w:tab w:val="left" w:pos="1276"/>
        </w:tabs>
        <w:ind w:left="2159" w:hanging="1166"/>
        <w:contextualSpacing/>
        <w:rPr>
          <w:rFonts w:ascii="Symbol" w:hAnsi="Symbol"/>
          <w:sz w:val="24"/>
        </w:rPr>
      </w:pPr>
      <w:r>
        <w:rPr>
          <w:sz w:val="24"/>
        </w:rPr>
        <w:t xml:space="preserve">повышение уровня </w:t>
      </w:r>
      <w:r>
        <w:rPr>
          <w:spacing w:val="-2"/>
          <w:sz w:val="24"/>
        </w:rPr>
        <w:t>дисциплины;</w:t>
      </w:r>
    </w:p>
    <w:p w:rsidR="00811C9F" w:rsidRDefault="00811C9F" w:rsidP="001B6D14">
      <w:pPr>
        <w:pStyle w:val="a5"/>
        <w:numPr>
          <w:ilvl w:val="2"/>
          <w:numId w:val="1"/>
        </w:numPr>
        <w:tabs>
          <w:tab w:val="left" w:pos="1276"/>
        </w:tabs>
        <w:ind w:left="2159" w:hanging="1166"/>
        <w:contextualSpacing/>
        <w:rPr>
          <w:rFonts w:ascii="Symbol" w:hAnsi="Symbol"/>
          <w:sz w:val="24"/>
        </w:rPr>
      </w:pPr>
      <w:r>
        <w:rPr>
          <w:sz w:val="24"/>
        </w:rPr>
        <w:t xml:space="preserve">гарантия психологически комфортных условий образовательной </w:t>
      </w:r>
      <w:r>
        <w:rPr>
          <w:spacing w:val="-2"/>
          <w:sz w:val="24"/>
        </w:rPr>
        <w:t>деятельности.</w:t>
      </w:r>
    </w:p>
    <w:p w:rsidR="008631F3" w:rsidRDefault="008631F3" w:rsidP="008631F3">
      <w:pPr>
        <w:pStyle w:val="2"/>
        <w:tabs>
          <w:tab w:val="left" w:pos="2672"/>
        </w:tabs>
        <w:spacing w:before="275"/>
        <w:ind w:left="0" w:firstLine="0"/>
        <w:jc w:val="center"/>
      </w:pPr>
      <w:r>
        <w:t xml:space="preserve">             2. Условия использования мобильных телефонов и других </w:t>
      </w:r>
      <w:r>
        <w:rPr>
          <w:spacing w:val="-2"/>
        </w:rPr>
        <w:t>средств</w:t>
      </w:r>
    </w:p>
    <w:p w:rsidR="008631F3" w:rsidRDefault="008631F3" w:rsidP="008631F3">
      <w:pPr>
        <w:jc w:val="center"/>
        <w:rPr>
          <w:b/>
          <w:sz w:val="24"/>
        </w:rPr>
      </w:pPr>
      <w:r>
        <w:rPr>
          <w:b/>
          <w:sz w:val="24"/>
        </w:rPr>
        <w:t xml:space="preserve">       коммуникации в </w:t>
      </w:r>
      <w:r>
        <w:rPr>
          <w:b/>
          <w:spacing w:val="-4"/>
          <w:sz w:val="24"/>
        </w:rPr>
        <w:t>школе</w:t>
      </w:r>
    </w:p>
    <w:p w:rsidR="008631F3" w:rsidRPr="000F068F" w:rsidRDefault="000F068F" w:rsidP="001B6D14">
      <w:pPr>
        <w:tabs>
          <w:tab w:val="left" w:pos="2159"/>
        </w:tabs>
        <w:spacing w:before="272"/>
        <w:jc w:val="both"/>
        <w:rPr>
          <w:sz w:val="24"/>
        </w:rPr>
      </w:pPr>
      <w:r>
        <w:rPr>
          <w:sz w:val="24"/>
        </w:rPr>
        <w:t xml:space="preserve">          2.1. </w:t>
      </w:r>
      <w:r w:rsidR="008631F3" w:rsidRPr="000F068F">
        <w:rPr>
          <w:sz w:val="24"/>
        </w:rPr>
        <w:t>Использованиесредствмобильнойсвязидаёт</w:t>
      </w:r>
      <w:r w:rsidR="008631F3" w:rsidRPr="000F068F">
        <w:rPr>
          <w:spacing w:val="-2"/>
          <w:sz w:val="24"/>
        </w:rPr>
        <w:t>возможность:</w:t>
      </w:r>
    </w:p>
    <w:p w:rsidR="008631F3" w:rsidRDefault="008631F3" w:rsidP="001B6D14">
      <w:pPr>
        <w:pStyle w:val="a5"/>
        <w:numPr>
          <w:ilvl w:val="2"/>
          <w:numId w:val="1"/>
        </w:numPr>
        <w:tabs>
          <w:tab w:val="left" w:pos="1276"/>
        </w:tabs>
        <w:spacing w:before="3" w:line="338" w:lineRule="exact"/>
        <w:ind w:left="1679" w:hanging="686"/>
        <w:rPr>
          <w:rFonts w:ascii="Symbol" w:hAnsi="Symbol"/>
          <w:sz w:val="28"/>
        </w:rPr>
      </w:pPr>
      <w:r>
        <w:rPr>
          <w:sz w:val="24"/>
        </w:rPr>
        <w:t>контролироватьместонахождение</w:t>
      </w:r>
      <w:r>
        <w:rPr>
          <w:spacing w:val="-2"/>
          <w:sz w:val="24"/>
        </w:rPr>
        <w:t>ребенка;</w:t>
      </w:r>
    </w:p>
    <w:p w:rsidR="008631F3" w:rsidRDefault="008631F3" w:rsidP="001B6D14">
      <w:pPr>
        <w:pStyle w:val="a5"/>
        <w:numPr>
          <w:ilvl w:val="2"/>
          <w:numId w:val="1"/>
        </w:numPr>
        <w:tabs>
          <w:tab w:val="left" w:pos="1276"/>
          <w:tab w:val="left" w:pos="1678"/>
        </w:tabs>
        <w:spacing w:line="237" w:lineRule="auto"/>
        <w:ind w:left="1276" w:right="104" w:hanging="283"/>
        <w:rPr>
          <w:rFonts w:ascii="Symbol" w:hAnsi="Symbol"/>
          <w:sz w:val="28"/>
        </w:rPr>
      </w:pPr>
      <w:r>
        <w:rPr>
          <w:sz w:val="24"/>
        </w:rPr>
        <w:t>совершать обмен различными видами информации, кроме распространения фот</w:t>
      </w:r>
      <w:proofErr w:type="gramStart"/>
      <w:r>
        <w:rPr>
          <w:sz w:val="24"/>
        </w:rPr>
        <w:t>о-</w:t>
      </w:r>
      <w:proofErr w:type="gramEnd"/>
      <w:r>
        <w:rPr>
          <w:sz w:val="24"/>
        </w:rPr>
        <w:t xml:space="preserve"> и видео-сюжетов,пропагандирующихкультнасилияижестокости,негативноговлиянияна несовершеннолетних согласно Федеральному закону №436-ФЗ «О защите детей от информации, причиняющей вред их здоровью и развитию».</w:t>
      </w:r>
    </w:p>
    <w:p w:rsidR="00EE4F3A" w:rsidRDefault="00377C91" w:rsidP="001B6D14">
      <w:pPr>
        <w:tabs>
          <w:tab w:val="left" w:pos="2158"/>
        </w:tabs>
        <w:ind w:left="993" w:right="110" w:hanging="1134"/>
        <w:jc w:val="both"/>
        <w:rPr>
          <w:sz w:val="24"/>
        </w:rPr>
      </w:pPr>
      <w:r>
        <w:rPr>
          <w:sz w:val="24"/>
        </w:rPr>
        <w:t xml:space="preserve">2.2. </w:t>
      </w:r>
      <w:r w:rsidR="008631F3" w:rsidRPr="00377C91">
        <w:rPr>
          <w:sz w:val="24"/>
        </w:rPr>
        <w:t>Средствамобильнойсвязимогутиспользоватьсявобразов</w:t>
      </w:r>
      <w:r>
        <w:rPr>
          <w:sz w:val="24"/>
        </w:rPr>
        <w:t xml:space="preserve">ательной организации для обмена </w:t>
      </w:r>
      <w:r w:rsidR="008631F3" w:rsidRPr="00377C91">
        <w:rPr>
          <w:sz w:val="24"/>
        </w:rPr>
        <w:t>информацией в случае необходимости.</w:t>
      </w:r>
    </w:p>
    <w:p w:rsidR="00EE4F3A" w:rsidRDefault="00BD3BAB" w:rsidP="001B6D14">
      <w:pPr>
        <w:tabs>
          <w:tab w:val="left" w:pos="2158"/>
        </w:tabs>
        <w:ind w:left="993" w:right="110" w:hanging="993"/>
        <w:jc w:val="both"/>
        <w:rPr>
          <w:sz w:val="24"/>
        </w:rPr>
      </w:pPr>
      <w:r>
        <w:rPr>
          <w:sz w:val="24"/>
        </w:rPr>
        <w:t xml:space="preserve">2.3. </w:t>
      </w:r>
      <w:r w:rsidR="008631F3" w:rsidRPr="00BD3BAB">
        <w:rPr>
          <w:sz w:val="24"/>
        </w:rPr>
        <w:t>Запрещено пользование мобильным телефоном во время образовательной деятельности (урочной, внеурочной). В отдельных случаях пользование мобильных устройств допускается только с разрешения учителя.</w:t>
      </w:r>
    </w:p>
    <w:p w:rsidR="008631F3" w:rsidRPr="00BD3BAB" w:rsidRDefault="00BD3BAB" w:rsidP="001B6D14">
      <w:pPr>
        <w:tabs>
          <w:tab w:val="left" w:pos="2158"/>
        </w:tabs>
        <w:ind w:left="993" w:right="110" w:hanging="993"/>
        <w:jc w:val="both"/>
        <w:rPr>
          <w:sz w:val="24"/>
        </w:rPr>
      </w:pPr>
      <w:r>
        <w:rPr>
          <w:sz w:val="24"/>
        </w:rPr>
        <w:t xml:space="preserve">2.4. </w:t>
      </w:r>
      <w:r w:rsidR="008631F3" w:rsidRPr="00BD3BAB">
        <w:rPr>
          <w:sz w:val="24"/>
        </w:rPr>
        <w:t>Родителям (законным представителям) обучающихся не рекомендуется звонить своим детям во время образовательной деятельности. При необходимости родители (законные представители) могут ориентироваться на расписание звонков, размещенных на сайте образовательной организации, чтобы позвонить ребенку во время перемены или после окончания занятий.</w:t>
      </w:r>
    </w:p>
    <w:p w:rsidR="008631F3" w:rsidRPr="00BD3BAB" w:rsidRDefault="00BD3BAB" w:rsidP="001B6D14">
      <w:pPr>
        <w:tabs>
          <w:tab w:val="left" w:pos="2159"/>
        </w:tabs>
        <w:ind w:left="993" w:right="106" w:hanging="993"/>
        <w:jc w:val="both"/>
        <w:rPr>
          <w:sz w:val="24"/>
        </w:rPr>
      </w:pPr>
      <w:r>
        <w:rPr>
          <w:sz w:val="24"/>
        </w:rPr>
        <w:t xml:space="preserve">2.5. </w:t>
      </w:r>
      <w:r w:rsidR="008631F3" w:rsidRPr="00BD3BAB">
        <w:rPr>
          <w:sz w:val="24"/>
        </w:rPr>
        <w:t>В случае форс-мажорных обстоятельств для связи с детьми во время уроков, родителям (законным представителям) несовершеннолетних обучающихся рекомендуется передавать сообщения через классного руководителя, администрацию школы по телефонам, размещённым на сайте Школы.</w:t>
      </w:r>
    </w:p>
    <w:p w:rsidR="008631F3" w:rsidRPr="00543118" w:rsidRDefault="00543118" w:rsidP="001B6D14">
      <w:pPr>
        <w:tabs>
          <w:tab w:val="left" w:pos="2159"/>
        </w:tabs>
        <w:ind w:left="993" w:right="108" w:hanging="993"/>
        <w:jc w:val="both"/>
        <w:rPr>
          <w:sz w:val="24"/>
        </w:rPr>
      </w:pPr>
      <w:r>
        <w:rPr>
          <w:sz w:val="24"/>
        </w:rPr>
        <w:t xml:space="preserve">2.6. </w:t>
      </w:r>
      <w:r w:rsidR="008631F3" w:rsidRPr="00543118">
        <w:rPr>
          <w:sz w:val="24"/>
        </w:rPr>
        <w:t>При использованиинапеременесредствмобильнойсвязинеобходимо соблюдать следующие нормы:</w:t>
      </w:r>
    </w:p>
    <w:p w:rsidR="008631F3" w:rsidRDefault="008631F3" w:rsidP="001B6D14">
      <w:pPr>
        <w:pStyle w:val="a5"/>
        <w:numPr>
          <w:ilvl w:val="2"/>
          <w:numId w:val="1"/>
        </w:numPr>
        <w:tabs>
          <w:tab w:val="left" w:pos="1276"/>
          <w:tab w:val="left" w:pos="1678"/>
        </w:tabs>
        <w:spacing w:before="4" w:line="232" w:lineRule="auto"/>
        <w:ind w:left="1276" w:right="113" w:hanging="1"/>
        <w:rPr>
          <w:rFonts w:ascii="Symbol" w:hAnsi="Symbol"/>
          <w:sz w:val="28"/>
        </w:rPr>
      </w:pPr>
      <w:r>
        <w:rPr>
          <w:sz w:val="24"/>
        </w:rPr>
        <w:t>не рекомендуется в качестве звонка использовать мелодию и звуки,которые могут встревожить или оскорбить окружающих;</w:t>
      </w:r>
    </w:p>
    <w:p w:rsidR="008631F3" w:rsidRDefault="008631F3" w:rsidP="001B6D14">
      <w:pPr>
        <w:pStyle w:val="a5"/>
        <w:numPr>
          <w:ilvl w:val="2"/>
          <w:numId w:val="1"/>
        </w:numPr>
        <w:tabs>
          <w:tab w:val="left" w:pos="1679"/>
        </w:tabs>
        <w:spacing w:before="3" w:line="338" w:lineRule="exact"/>
        <w:ind w:left="1679" w:hanging="403"/>
        <w:rPr>
          <w:rFonts w:ascii="Symbol" w:hAnsi="Symbol"/>
          <w:sz w:val="28"/>
        </w:rPr>
      </w:pPr>
      <w:r>
        <w:rPr>
          <w:sz w:val="24"/>
        </w:rPr>
        <w:t>вестиразговорпотелефонунеобходимомаксимальнотихим</w:t>
      </w:r>
      <w:r>
        <w:rPr>
          <w:spacing w:val="-2"/>
          <w:sz w:val="24"/>
        </w:rPr>
        <w:t>голосом;</w:t>
      </w:r>
    </w:p>
    <w:p w:rsidR="008631F3" w:rsidRDefault="008631F3" w:rsidP="001B6D14">
      <w:pPr>
        <w:pStyle w:val="a5"/>
        <w:numPr>
          <w:ilvl w:val="2"/>
          <w:numId w:val="1"/>
        </w:numPr>
        <w:tabs>
          <w:tab w:val="left" w:pos="1679"/>
        </w:tabs>
        <w:spacing w:line="334" w:lineRule="exact"/>
        <w:ind w:left="1679" w:hanging="403"/>
        <w:rPr>
          <w:rFonts w:ascii="Symbol" w:hAnsi="Symbol"/>
          <w:sz w:val="28"/>
        </w:rPr>
      </w:pPr>
      <w:r>
        <w:rPr>
          <w:sz w:val="24"/>
        </w:rPr>
        <w:t>недопустимовестиприватныеразговорывприсутствиидругих</w:t>
      </w:r>
      <w:r>
        <w:rPr>
          <w:spacing w:val="-2"/>
          <w:sz w:val="24"/>
        </w:rPr>
        <w:t>людей;</w:t>
      </w:r>
    </w:p>
    <w:p w:rsidR="008631F3" w:rsidRDefault="008631F3" w:rsidP="001B6D14">
      <w:pPr>
        <w:pStyle w:val="a5"/>
        <w:numPr>
          <w:ilvl w:val="2"/>
          <w:numId w:val="1"/>
        </w:numPr>
        <w:tabs>
          <w:tab w:val="left" w:pos="1678"/>
        </w:tabs>
        <w:spacing w:before="11" w:line="228" w:lineRule="auto"/>
        <w:ind w:right="109" w:firstLine="0"/>
        <w:rPr>
          <w:rFonts w:ascii="Symbol" w:hAnsi="Symbol"/>
          <w:sz w:val="28"/>
        </w:rPr>
      </w:pPr>
      <w:r>
        <w:rPr>
          <w:sz w:val="24"/>
        </w:rPr>
        <w:t>не разрешается использование чужих средств сотовой связи и передача их номеров третьим лицам без разрешения владельца.</w:t>
      </w:r>
    </w:p>
    <w:p w:rsidR="008631F3" w:rsidRPr="00954692" w:rsidRDefault="00954692" w:rsidP="001B6D14">
      <w:pPr>
        <w:tabs>
          <w:tab w:val="left" w:pos="2158"/>
        </w:tabs>
        <w:spacing w:before="3"/>
        <w:ind w:left="993" w:right="106" w:hanging="708"/>
        <w:jc w:val="both"/>
        <w:rPr>
          <w:sz w:val="24"/>
        </w:rPr>
      </w:pPr>
      <w:r>
        <w:rPr>
          <w:sz w:val="24"/>
        </w:rPr>
        <w:t>2.7.</w:t>
      </w:r>
      <w:r w:rsidR="008631F3" w:rsidRPr="00954692">
        <w:rPr>
          <w:sz w:val="24"/>
        </w:rPr>
        <w:t>Ответственность за целостность мобильного телефона лежит только на его владельце (родителях (законных представителях) владельца).</w:t>
      </w:r>
    </w:p>
    <w:p w:rsidR="008631F3" w:rsidRPr="005150D2" w:rsidRDefault="00954692" w:rsidP="001B6D14">
      <w:pPr>
        <w:tabs>
          <w:tab w:val="left" w:pos="2157"/>
        </w:tabs>
        <w:ind w:left="993" w:right="110" w:hanging="993"/>
        <w:jc w:val="both"/>
        <w:rPr>
          <w:sz w:val="24"/>
        </w:rPr>
      </w:pPr>
      <w:r w:rsidRPr="005150D2">
        <w:rPr>
          <w:sz w:val="24"/>
        </w:rPr>
        <w:t xml:space="preserve">2.8. </w:t>
      </w:r>
      <w:r w:rsidR="008631F3" w:rsidRPr="005150D2">
        <w:rPr>
          <w:sz w:val="24"/>
        </w:rPr>
        <w:t>Обучающиесямогут использовать на уроке планшеты или электронныекниги в рамках учебной программы образовательной организации только с разрешения педагогаи с учетом норм, установленных СанПиН 1.2.3685-21.</w:t>
      </w:r>
    </w:p>
    <w:p w:rsidR="008631F3" w:rsidRPr="005150D2" w:rsidRDefault="00954692" w:rsidP="001B6D14">
      <w:pPr>
        <w:tabs>
          <w:tab w:val="left" w:pos="2158"/>
        </w:tabs>
        <w:ind w:left="993" w:right="109" w:hanging="993"/>
        <w:jc w:val="both"/>
        <w:rPr>
          <w:sz w:val="24"/>
        </w:rPr>
      </w:pPr>
      <w:r w:rsidRPr="005150D2">
        <w:rPr>
          <w:sz w:val="24"/>
        </w:rPr>
        <w:t xml:space="preserve">2.9. </w:t>
      </w:r>
      <w:r w:rsidR="008631F3" w:rsidRPr="005150D2">
        <w:rPr>
          <w:sz w:val="24"/>
        </w:rPr>
        <w:t>Шрифтовое оформление электронных учебных издани</w:t>
      </w:r>
      <w:r w:rsidR="005150D2">
        <w:rPr>
          <w:sz w:val="24"/>
        </w:rPr>
        <w:t xml:space="preserve">й должно соответствовать СанПиН </w:t>
      </w:r>
      <w:r w:rsidR="008631F3" w:rsidRPr="005150D2">
        <w:rPr>
          <w:sz w:val="24"/>
        </w:rPr>
        <w:t>1.2.3685-21:</w:t>
      </w:r>
    </w:p>
    <w:p w:rsidR="00811C9F" w:rsidRDefault="00811C9F" w:rsidP="00811C9F">
      <w:pPr>
        <w:contextualSpacing/>
        <w:jc w:val="center"/>
        <w:rPr>
          <w:sz w:val="24"/>
          <w:szCs w:val="24"/>
        </w:rPr>
      </w:pPr>
    </w:p>
    <w:p w:rsidR="00280AD0" w:rsidRPr="00610BB3" w:rsidRDefault="00280AD0" w:rsidP="008631F3">
      <w:pPr>
        <w:spacing w:line="360" w:lineRule="auto"/>
        <w:rPr>
          <w:sz w:val="24"/>
          <w:szCs w:val="24"/>
        </w:rPr>
        <w:sectPr w:rsidR="00280AD0" w:rsidRPr="00610BB3">
          <w:type w:val="continuous"/>
          <w:pgSz w:w="11920" w:h="16840"/>
          <w:pgMar w:top="1120" w:right="540" w:bottom="280" w:left="740" w:header="720" w:footer="720" w:gutter="0"/>
          <w:cols w:space="720"/>
        </w:sectPr>
      </w:pPr>
    </w:p>
    <w:p w:rsidR="00A300BE" w:rsidRDefault="00A300BE">
      <w:pPr>
        <w:pStyle w:val="a3"/>
        <w:spacing w:before="7"/>
        <w:jc w:val="left"/>
        <w:rPr>
          <w:sz w:val="14"/>
        </w:rPr>
      </w:pPr>
      <w:bookmarkStart w:id="1" w:name="1._Общие_положения"/>
      <w:bookmarkStart w:id="2" w:name="2._Условия_использования_мобильных_телеф"/>
      <w:bookmarkEnd w:id="1"/>
      <w:bookmarkEnd w:id="2"/>
    </w:p>
    <w:tbl>
      <w:tblPr>
        <w:tblStyle w:val="TableNormal"/>
        <w:tblW w:w="0" w:type="auto"/>
        <w:tblInd w:w="4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24"/>
        <w:gridCol w:w="3076"/>
        <w:gridCol w:w="1704"/>
        <w:gridCol w:w="1824"/>
        <w:gridCol w:w="1808"/>
      </w:tblGrid>
      <w:tr w:rsidR="00A300BE">
        <w:trPr>
          <w:trHeight w:val="1138"/>
        </w:trPr>
        <w:tc>
          <w:tcPr>
            <w:tcW w:w="1624" w:type="dxa"/>
          </w:tcPr>
          <w:p w:rsidR="00A300BE" w:rsidRDefault="00B66163">
            <w:pPr>
              <w:pStyle w:val="TableParagraph"/>
              <w:spacing w:line="267" w:lineRule="exact"/>
              <w:ind w:left="427"/>
              <w:rPr>
                <w:sz w:val="24"/>
              </w:rPr>
            </w:pPr>
            <w:r>
              <w:rPr>
                <w:spacing w:val="-2"/>
                <w:sz w:val="24"/>
              </w:rPr>
              <w:t>Классы</w:t>
            </w:r>
          </w:p>
        </w:tc>
        <w:tc>
          <w:tcPr>
            <w:tcW w:w="3076" w:type="dxa"/>
          </w:tcPr>
          <w:p w:rsidR="00A300BE" w:rsidRDefault="00B66163">
            <w:pPr>
              <w:pStyle w:val="TableParagraph"/>
              <w:ind w:left="367" w:right="357" w:hanging="98"/>
              <w:jc w:val="center"/>
              <w:rPr>
                <w:sz w:val="24"/>
              </w:rPr>
            </w:pPr>
            <w:r>
              <w:rPr>
                <w:sz w:val="24"/>
              </w:rPr>
              <w:t xml:space="preserve">Объем текста </w:t>
            </w:r>
            <w:r>
              <w:rPr>
                <w:spacing w:val="-2"/>
                <w:sz w:val="24"/>
              </w:rPr>
              <w:t xml:space="preserve">единовременного </w:t>
            </w:r>
            <w:r>
              <w:rPr>
                <w:sz w:val="24"/>
              </w:rPr>
              <w:t xml:space="preserve">прочтения,количество </w:t>
            </w:r>
            <w:r>
              <w:rPr>
                <w:spacing w:val="-2"/>
                <w:sz w:val="24"/>
              </w:rPr>
              <w:t>знаков</w:t>
            </w:r>
          </w:p>
        </w:tc>
        <w:tc>
          <w:tcPr>
            <w:tcW w:w="1704" w:type="dxa"/>
          </w:tcPr>
          <w:p w:rsidR="00A300BE" w:rsidRDefault="00B66163">
            <w:pPr>
              <w:pStyle w:val="TableParagraph"/>
              <w:ind w:left="299" w:right="294" w:firstLine="3"/>
              <w:jc w:val="center"/>
              <w:rPr>
                <w:sz w:val="24"/>
              </w:rPr>
            </w:pPr>
            <w:r>
              <w:rPr>
                <w:spacing w:val="-4"/>
                <w:sz w:val="24"/>
              </w:rPr>
              <w:t xml:space="preserve">Кегль </w:t>
            </w:r>
            <w:r>
              <w:rPr>
                <w:spacing w:val="-2"/>
                <w:sz w:val="24"/>
              </w:rPr>
              <w:t xml:space="preserve">шрифта, пункты,не </w:t>
            </w:r>
            <w:r>
              <w:rPr>
                <w:spacing w:val="-4"/>
                <w:sz w:val="24"/>
              </w:rPr>
              <w:t>менее</w:t>
            </w:r>
          </w:p>
        </w:tc>
        <w:tc>
          <w:tcPr>
            <w:tcW w:w="1824" w:type="dxa"/>
          </w:tcPr>
          <w:p w:rsidR="00A300BE" w:rsidRDefault="00B66163">
            <w:pPr>
              <w:pStyle w:val="TableParagraph"/>
              <w:ind w:left="219" w:right="198" w:hanging="72"/>
              <w:rPr>
                <w:sz w:val="24"/>
              </w:rPr>
            </w:pPr>
            <w:r>
              <w:rPr>
                <w:sz w:val="24"/>
              </w:rPr>
              <w:t>Длинастроки, мм, не менее</w:t>
            </w:r>
          </w:p>
        </w:tc>
        <w:tc>
          <w:tcPr>
            <w:tcW w:w="1808" w:type="dxa"/>
          </w:tcPr>
          <w:p w:rsidR="00A300BE" w:rsidRDefault="00B66163">
            <w:pPr>
              <w:pStyle w:val="TableParagraph"/>
              <w:ind w:left="471" w:right="518" w:firstLine="32"/>
              <w:rPr>
                <w:sz w:val="24"/>
              </w:rPr>
            </w:pPr>
            <w:r>
              <w:rPr>
                <w:spacing w:val="-2"/>
                <w:sz w:val="24"/>
              </w:rPr>
              <w:t>Группа шрифта</w:t>
            </w:r>
          </w:p>
        </w:tc>
      </w:tr>
      <w:tr w:rsidR="00A300BE">
        <w:trPr>
          <w:trHeight w:val="414"/>
        </w:trPr>
        <w:tc>
          <w:tcPr>
            <w:tcW w:w="1624" w:type="dxa"/>
            <w:vMerge w:val="restart"/>
          </w:tcPr>
          <w:p w:rsidR="00A300BE" w:rsidRDefault="00B66163">
            <w:pPr>
              <w:pStyle w:val="TableParagraph"/>
              <w:spacing w:before="275"/>
              <w:ind w:left="259"/>
              <w:rPr>
                <w:sz w:val="24"/>
              </w:rPr>
            </w:pPr>
            <w:r>
              <w:rPr>
                <w:sz w:val="24"/>
              </w:rPr>
              <w:t>1-2</w:t>
            </w:r>
            <w:r>
              <w:rPr>
                <w:spacing w:val="-2"/>
                <w:sz w:val="24"/>
              </w:rPr>
              <w:t>классы</w:t>
            </w:r>
          </w:p>
        </w:tc>
        <w:tc>
          <w:tcPr>
            <w:tcW w:w="3076" w:type="dxa"/>
          </w:tcPr>
          <w:p w:rsidR="00A300BE" w:rsidRDefault="007317B9">
            <w:pPr>
              <w:pStyle w:val="TableParagraph"/>
              <w:spacing w:line="271" w:lineRule="exact"/>
              <w:ind w:left="12"/>
              <w:jc w:val="center"/>
              <w:rPr>
                <w:sz w:val="24"/>
              </w:rPr>
            </w:pPr>
            <w:r>
              <w:rPr>
                <w:sz w:val="24"/>
              </w:rPr>
              <w:t>н</w:t>
            </w:r>
            <w:r w:rsidR="00B66163">
              <w:rPr>
                <w:sz w:val="24"/>
              </w:rPr>
              <w:t>еболее</w:t>
            </w:r>
            <w:r w:rsidR="00B66163">
              <w:rPr>
                <w:spacing w:val="-5"/>
                <w:sz w:val="24"/>
              </w:rPr>
              <w:t>100</w:t>
            </w:r>
          </w:p>
        </w:tc>
        <w:tc>
          <w:tcPr>
            <w:tcW w:w="1704" w:type="dxa"/>
          </w:tcPr>
          <w:p w:rsidR="00A300BE" w:rsidRDefault="00B66163">
            <w:pPr>
              <w:pStyle w:val="TableParagraph"/>
              <w:spacing w:line="271" w:lineRule="exact"/>
              <w:jc w:val="center"/>
              <w:rPr>
                <w:sz w:val="24"/>
              </w:rPr>
            </w:pPr>
            <w:r>
              <w:rPr>
                <w:spacing w:val="-5"/>
                <w:sz w:val="24"/>
              </w:rPr>
              <w:t>16</w:t>
            </w:r>
          </w:p>
        </w:tc>
        <w:tc>
          <w:tcPr>
            <w:tcW w:w="1824" w:type="dxa"/>
          </w:tcPr>
          <w:p w:rsidR="00A300BE" w:rsidRDefault="007317B9">
            <w:pPr>
              <w:pStyle w:val="TableParagraph"/>
              <w:spacing w:line="271" w:lineRule="exact"/>
              <w:ind w:left="8"/>
              <w:jc w:val="center"/>
              <w:rPr>
                <w:sz w:val="24"/>
              </w:rPr>
            </w:pPr>
            <w:proofErr w:type="spellStart"/>
            <w:r>
              <w:rPr>
                <w:sz w:val="24"/>
              </w:rPr>
              <w:t>н</w:t>
            </w:r>
            <w:r w:rsidR="00B66163">
              <w:rPr>
                <w:sz w:val="24"/>
              </w:rPr>
              <w:t>е</w:t>
            </w:r>
            <w:r w:rsidR="00B66163">
              <w:rPr>
                <w:spacing w:val="-2"/>
                <w:sz w:val="24"/>
              </w:rPr>
              <w:t>регл</w:t>
            </w:r>
            <w:proofErr w:type="spellEnd"/>
            <w:r w:rsidR="00B66163">
              <w:rPr>
                <w:spacing w:val="-2"/>
                <w:sz w:val="24"/>
              </w:rPr>
              <w:t>.</w:t>
            </w:r>
          </w:p>
        </w:tc>
        <w:tc>
          <w:tcPr>
            <w:tcW w:w="1808" w:type="dxa"/>
            <w:vMerge w:val="restart"/>
          </w:tcPr>
          <w:p w:rsidR="00A300BE" w:rsidRDefault="00B66163">
            <w:pPr>
              <w:pStyle w:val="TableParagraph"/>
              <w:spacing w:line="271" w:lineRule="exact"/>
              <w:ind w:left="379"/>
              <w:rPr>
                <w:sz w:val="24"/>
              </w:rPr>
            </w:pPr>
            <w:r>
              <w:rPr>
                <w:spacing w:val="-2"/>
                <w:sz w:val="24"/>
              </w:rPr>
              <w:t>рубленые</w:t>
            </w:r>
          </w:p>
        </w:tc>
      </w:tr>
      <w:tr w:rsidR="00A300BE">
        <w:trPr>
          <w:trHeight w:val="413"/>
        </w:trPr>
        <w:tc>
          <w:tcPr>
            <w:tcW w:w="1624" w:type="dxa"/>
            <w:vMerge/>
            <w:tcBorders>
              <w:top w:val="nil"/>
            </w:tcBorders>
          </w:tcPr>
          <w:p w:rsidR="00A300BE" w:rsidRDefault="00A300BE">
            <w:pPr>
              <w:rPr>
                <w:sz w:val="2"/>
                <w:szCs w:val="2"/>
              </w:rPr>
            </w:pPr>
          </w:p>
        </w:tc>
        <w:tc>
          <w:tcPr>
            <w:tcW w:w="3076" w:type="dxa"/>
          </w:tcPr>
          <w:p w:rsidR="00A300BE" w:rsidRDefault="007317B9">
            <w:pPr>
              <w:pStyle w:val="TableParagraph"/>
              <w:spacing w:line="267" w:lineRule="exact"/>
              <w:ind w:left="12"/>
              <w:jc w:val="center"/>
              <w:rPr>
                <w:sz w:val="24"/>
              </w:rPr>
            </w:pPr>
            <w:r>
              <w:rPr>
                <w:sz w:val="24"/>
              </w:rPr>
              <w:t>н</w:t>
            </w:r>
            <w:r w:rsidR="00B66163">
              <w:rPr>
                <w:sz w:val="24"/>
              </w:rPr>
              <w:t>еболее</w:t>
            </w:r>
            <w:r w:rsidR="00B66163">
              <w:rPr>
                <w:spacing w:val="-5"/>
                <w:sz w:val="24"/>
              </w:rPr>
              <w:t>200</w:t>
            </w:r>
          </w:p>
        </w:tc>
        <w:tc>
          <w:tcPr>
            <w:tcW w:w="1704" w:type="dxa"/>
          </w:tcPr>
          <w:p w:rsidR="00A300BE" w:rsidRDefault="00B66163">
            <w:pPr>
              <w:pStyle w:val="TableParagraph"/>
              <w:spacing w:line="267" w:lineRule="exact"/>
              <w:jc w:val="center"/>
              <w:rPr>
                <w:sz w:val="24"/>
              </w:rPr>
            </w:pPr>
            <w:r>
              <w:rPr>
                <w:spacing w:val="-5"/>
                <w:sz w:val="24"/>
              </w:rPr>
              <w:t>18</w:t>
            </w:r>
          </w:p>
        </w:tc>
        <w:tc>
          <w:tcPr>
            <w:tcW w:w="1824" w:type="dxa"/>
          </w:tcPr>
          <w:p w:rsidR="00A300BE" w:rsidRDefault="00B66163">
            <w:pPr>
              <w:pStyle w:val="TableParagraph"/>
              <w:spacing w:line="267" w:lineRule="exact"/>
              <w:ind w:left="8" w:right="8"/>
              <w:jc w:val="center"/>
              <w:rPr>
                <w:sz w:val="24"/>
              </w:rPr>
            </w:pPr>
            <w:r>
              <w:rPr>
                <w:spacing w:val="-5"/>
                <w:sz w:val="24"/>
              </w:rPr>
              <w:t>80</w:t>
            </w:r>
          </w:p>
        </w:tc>
        <w:tc>
          <w:tcPr>
            <w:tcW w:w="1808" w:type="dxa"/>
            <w:vMerge/>
            <w:tcBorders>
              <w:top w:val="nil"/>
            </w:tcBorders>
          </w:tcPr>
          <w:p w:rsidR="00A300BE" w:rsidRDefault="00A300BE">
            <w:pPr>
              <w:rPr>
                <w:sz w:val="2"/>
                <w:szCs w:val="2"/>
              </w:rPr>
            </w:pPr>
          </w:p>
        </w:tc>
      </w:tr>
    </w:tbl>
    <w:p w:rsidR="00A300BE" w:rsidRDefault="00A300BE">
      <w:pPr>
        <w:rPr>
          <w:sz w:val="2"/>
          <w:szCs w:val="2"/>
        </w:rPr>
        <w:sectPr w:rsidR="00A300BE">
          <w:pgSz w:w="11920" w:h="16840"/>
          <w:pgMar w:top="960" w:right="540" w:bottom="1164" w:left="740" w:header="720" w:footer="720" w:gutter="0"/>
          <w:cols w:space="720"/>
        </w:sectPr>
      </w:pPr>
    </w:p>
    <w:tbl>
      <w:tblPr>
        <w:tblStyle w:val="TableNormal"/>
        <w:tblW w:w="0" w:type="auto"/>
        <w:tblInd w:w="4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24"/>
        <w:gridCol w:w="3076"/>
        <w:gridCol w:w="1704"/>
        <w:gridCol w:w="1824"/>
        <w:gridCol w:w="1808"/>
      </w:tblGrid>
      <w:tr w:rsidR="00A300BE">
        <w:trPr>
          <w:trHeight w:val="414"/>
        </w:trPr>
        <w:tc>
          <w:tcPr>
            <w:tcW w:w="1624" w:type="dxa"/>
            <w:vMerge w:val="restart"/>
          </w:tcPr>
          <w:p w:rsidR="00A300BE" w:rsidRDefault="00A300BE">
            <w:pPr>
              <w:pStyle w:val="TableParagraph"/>
              <w:spacing w:before="210"/>
              <w:rPr>
                <w:sz w:val="24"/>
              </w:rPr>
            </w:pPr>
          </w:p>
          <w:p w:rsidR="00A300BE" w:rsidRDefault="00B66163">
            <w:pPr>
              <w:pStyle w:val="TableParagraph"/>
              <w:spacing w:before="1"/>
              <w:ind w:left="259"/>
              <w:rPr>
                <w:sz w:val="24"/>
              </w:rPr>
            </w:pPr>
            <w:r>
              <w:rPr>
                <w:sz w:val="24"/>
              </w:rPr>
              <w:t>3-4</w:t>
            </w:r>
            <w:r>
              <w:rPr>
                <w:spacing w:val="-2"/>
                <w:sz w:val="24"/>
              </w:rPr>
              <w:t>классы</w:t>
            </w:r>
          </w:p>
        </w:tc>
        <w:tc>
          <w:tcPr>
            <w:tcW w:w="3076" w:type="dxa"/>
          </w:tcPr>
          <w:p w:rsidR="00A300BE" w:rsidRDefault="007317B9">
            <w:pPr>
              <w:pStyle w:val="TableParagraph"/>
              <w:spacing w:line="271" w:lineRule="exact"/>
              <w:ind w:left="12"/>
              <w:jc w:val="center"/>
              <w:rPr>
                <w:sz w:val="24"/>
              </w:rPr>
            </w:pPr>
            <w:r>
              <w:rPr>
                <w:sz w:val="24"/>
              </w:rPr>
              <w:t>н</w:t>
            </w:r>
            <w:r w:rsidR="00B66163">
              <w:rPr>
                <w:sz w:val="24"/>
              </w:rPr>
              <w:t>еболее</w:t>
            </w:r>
            <w:r w:rsidR="00B66163">
              <w:rPr>
                <w:spacing w:val="-5"/>
                <w:sz w:val="24"/>
              </w:rPr>
              <w:t>200</w:t>
            </w:r>
          </w:p>
        </w:tc>
        <w:tc>
          <w:tcPr>
            <w:tcW w:w="1704" w:type="dxa"/>
          </w:tcPr>
          <w:p w:rsidR="00A300BE" w:rsidRDefault="00B66163">
            <w:pPr>
              <w:pStyle w:val="TableParagraph"/>
              <w:spacing w:line="271" w:lineRule="exact"/>
              <w:jc w:val="center"/>
              <w:rPr>
                <w:sz w:val="24"/>
              </w:rPr>
            </w:pPr>
            <w:r>
              <w:rPr>
                <w:spacing w:val="-5"/>
                <w:sz w:val="24"/>
              </w:rPr>
              <w:t>14</w:t>
            </w:r>
          </w:p>
        </w:tc>
        <w:tc>
          <w:tcPr>
            <w:tcW w:w="1824" w:type="dxa"/>
          </w:tcPr>
          <w:p w:rsidR="00A300BE" w:rsidRDefault="007317B9">
            <w:pPr>
              <w:pStyle w:val="TableParagraph"/>
              <w:spacing w:line="271" w:lineRule="exact"/>
              <w:ind w:left="8"/>
              <w:jc w:val="center"/>
              <w:rPr>
                <w:sz w:val="24"/>
              </w:rPr>
            </w:pPr>
            <w:proofErr w:type="spellStart"/>
            <w:r>
              <w:rPr>
                <w:sz w:val="24"/>
              </w:rPr>
              <w:t>н</w:t>
            </w:r>
            <w:r w:rsidR="00B66163">
              <w:rPr>
                <w:sz w:val="24"/>
              </w:rPr>
              <w:t>е</w:t>
            </w:r>
            <w:r w:rsidR="00B66163">
              <w:rPr>
                <w:spacing w:val="-2"/>
                <w:sz w:val="24"/>
              </w:rPr>
              <w:t>регл</w:t>
            </w:r>
            <w:proofErr w:type="spellEnd"/>
            <w:r w:rsidR="00B66163">
              <w:rPr>
                <w:spacing w:val="-2"/>
                <w:sz w:val="24"/>
              </w:rPr>
              <w:t>.</w:t>
            </w:r>
          </w:p>
        </w:tc>
        <w:tc>
          <w:tcPr>
            <w:tcW w:w="1808" w:type="dxa"/>
            <w:vMerge w:val="restart"/>
          </w:tcPr>
          <w:p w:rsidR="00A300BE" w:rsidRDefault="00A300BE">
            <w:pPr>
              <w:pStyle w:val="TableParagraph"/>
              <w:spacing w:before="210"/>
              <w:rPr>
                <w:sz w:val="24"/>
              </w:rPr>
            </w:pPr>
          </w:p>
          <w:p w:rsidR="00A300BE" w:rsidRDefault="00B66163">
            <w:pPr>
              <w:pStyle w:val="TableParagraph"/>
              <w:spacing w:before="1"/>
              <w:ind w:left="379"/>
              <w:rPr>
                <w:sz w:val="24"/>
              </w:rPr>
            </w:pPr>
            <w:r>
              <w:rPr>
                <w:spacing w:val="-2"/>
                <w:sz w:val="24"/>
              </w:rPr>
              <w:t>рубленые</w:t>
            </w:r>
          </w:p>
        </w:tc>
      </w:tr>
      <w:tr w:rsidR="00A300BE">
        <w:trPr>
          <w:trHeight w:val="413"/>
        </w:trPr>
        <w:tc>
          <w:tcPr>
            <w:tcW w:w="1624" w:type="dxa"/>
            <w:vMerge/>
            <w:tcBorders>
              <w:top w:val="nil"/>
            </w:tcBorders>
          </w:tcPr>
          <w:p w:rsidR="00A300BE" w:rsidRDefault="00A300BE">
            <w:pPr>
              <w:rPr>
                <w:sz w:val="2"/>
                <w:szCs w:val="2"/>
              </w:rPr>
            </w:pPr>
          </w:p>
        </w:tc>
        <w:tc>
          <w:tcPr>
            <w:tcW w:w="3076" w:type="dxa"/>
          </w:tcPr>
          <w:p w:rsidR="00A300BE" w:rsidRDefault="007317B9">
            <w:pPr>
              <w:pStyle w:val="TableParagraph"/>
              <w:spacing w:line="267" w:lineRule="exact"/>
              <w:ind w:left="12"/>
              <w:jc w:val="center"/>
              <w:rPr>
                <w:sz w:val="24"/>
              </w:rPr>
            </w:pPr>
            <w:r>
              <w:rPr>
                <w:sz w:val="24"/>
              </w:rPr>
              <w:t>н</w:t>
            </w:r>
            <w:r w:rsidR="00B66163">
              <w:rPr>
                <w:sz w:val="24"/>
              </w:rPr>
              <w:t>еболее</w:t>
            </w:r>
            <w:r w:rsidR="00B66163">
              <w:rPr>
                <w:spacing w:val="-5"/>
                <w:sz w:val="24"/>
              </w:rPr>
              <w:t>400</w:t>
            </w:r>
          </w:p>
        </w:tc>
        <w:tc>
          <w:tcPr>
            <w:tcW w:w="1704" w:type="dxa"/>
          </w:tcPr>
          <w:p w:rsidR="00A300BE" w:rsidRDefault="00B66163">
            <w:pPr>
              <w:pStyle w:val="TableParagraph"/>
              <w:spacing w:line="267" w:lineRule="exact"/>
              <w:jc w:val="center"/>
              <w:rPr>
                <w:sz w:val="24"/>
              </w:rPr>
            </w:pPr>
            <w:r>
              <w:rPr>
                <w:spacing w:val="-5"/>
                <w:sz w:val="24"/>
              </w:rPr>
              <w:t>16</w:t>
            </w:r>
          </w:p>
        </w:tc>
        <w:tc>
          <w:tcPr>
            <w:tcW w:w="1824" w:type="dxa"/>
          </w:tcPr>
          <w:p w:rsidR="00A300BE" w:rsidRDefault="00B66163">
            <w:pPr>
              <w:pStyle w:val="TableParagraph"/>
              <w:spacing w:line="267" w:lineRule="exact"/>
              <w:ind w:left="8" w:right="8"/>
              <w:jc w:val="center"/>
              <w:rPr>
                <w:sz w:val="24"/>
              </w:rPr>
            </w:pPr>
            <w:r>
              <w:rPr>
                <w:spacing w:val="-5"/>
                <w:sz w:val="24"/>
              </w:rPr>
              <w:t>80</w:t>
            </w:r>
          </w:p>
        </w:tc>
        <w:tc>
          <w:tcPr>
            <w:tcW w:w="1808" w:type="dxa"/>
            <w:vMerge/>
            <w:tcBorders>
              <w:top w:val="nil"/>
            </w:tcBorders>
          </w:tcPr>
          <w:p w:rsidR="00A300BE" w:rsidRDefault="00A300BE">
            <w:pPr>
              <w:rPr>
                <w:sz w:val="2"/>
                <w:szCs w:val="2"/>
              </w:rPr>
            </w:pPr>
          </w:p>
        </w:tc>
      </w:tr>
      <w:tr w:rsidR="00A300BE">
        <w:trPr>
          <w:trHeight w:val="414"/>
        </w:trPr>
        <w:tc>
          <w:tcPr>
            <w:tcW w:w="1624" w:type="dxa"/>
            <w:vMerge/>
            <w:tcBorders>
              <w:top w:val="nil"/>
            </w:tcBorders>
          </w:tcPr>
          <w:p w:rsidR="00A300BE" w:rsidRDefault="00A300BE">
            <w:pPr>
              <w:rPr>
                <w:sz w:val="2"/>
                <w:szCs w:val="2"/>
              </w:rPr>
            </w:pPr>
          </w:p>
        </w:tc>
        <w:tc>
          <w:tcPr>
            <w:tcW w:w="3076" w:type="dxa"/>
          </w:tcPr>
          <w:p w:rsidR="00A300BE" w:rsidRDefault="007317B9">
            <w:pPr>
              <w:pStyle w:val="TableParagraph"/>
              <w:spacing w:line="267" w:lineRule="exact"/>
              <w:ind w:left="12" w:right="4"/>
              <w:jc w:val="center"/>
              <w:rPr>
                <w:sz w:val="24"/>
              </w:rPr>
            </w:pPr>
            <w:r>
              <w:rPr>
                <w:sz w:val="24"/>
              </w:rPr>
              <w:t>б</w:t>
            </w:r>
            <w:r w:rsidR="00B66163">
              <w:rPr>
                <w:sz w:val="24"/>
              </w:rPr>
              <w:t>олее</w:t>
            </w:r>
            <w:r w:rsidR="00B66163">
              <w:rPr>
                <w:spacing w:val="-5"/>
                <w:sz w:val="24"/>
              </w:rPr>
              <w:t>400</w:t>
            </w:r>
          </w:p>
        </w:tc>
        <w:tc>
          <w:tcPr>
            <w:tcW w:w="1704" w:type="dxa"/>
          </w:tcPr>
          <w:p w:rsidR="00A300BE" w:rsidRDefault="00B66163">
            <w:pPr>
              <w:pStyle w:val="TableParagraph"/>
              <w:spacing w:line="267" w:lineRule="exact"/>
              <w:jc w:val="center"/>
              <w:rPr>
                <w:sz w:val="24"/>
              </w:rPr>
            </w:pPr>
            <w:r>
              <w:rPr>
                <w:spacing w:val="-5"/>
                <w:sz w:val="24"/>
              </w:rPr>
              <w:t>18</w:t>
            </w:r>
          </w:p>
        </w:tc>
        <w:tc>
          <w:tcPr>
            <w:tcW w:w="1824" w:type="dxa"/>
          </w:tcPr>
          <w:p w:rsidR="00A300BE" w:rsidRDefault="00B66163">
            <w:pPr>
              <w:pStyle w:val="TableParagraph"/>
              <w:spacing w:line="267" w:lineRule="exact"/>
              <w:ind w:left="8" w:right="8"/>
              <w:jc w:val="center"/>
              <w:rPr>
                <w:sz w:val="24"/>
              </w:rPr>
            </w:pPr>
            <w:r>
              <w:rPr>
                <w:spacing w:val="-5"/>
                <w:sz w:val="24"/>
              </w:rPr>
              <w:t>90</w:t>
            </w:r>
          </w:p>
        </w:tc>
        <w:tc>
          <w:tcPr>
            <w:tcW w:w="1808" w:type="dxa"/>
            <w:vMerge/>
            <w:tcBorders>
              <w:top w:val="nil"/>
            </w:tcBorders>
          </w:tcPr>
          <w:p w:rsidR="00A300BE" w:rsidRDefault="00A300BE">
            <w:pPr>
              <w:rPr>
                <w:sz w:val="2"/>
                <w:szCs w:val="2"/>
              </w:rPr>
            </w:pPr>
          </w:p>
        </w:tc>
      </w:tr>
    </w:tbl>
    <w:p w:rsidR="00A300BE" w:rsidRDefault="00A300BE">
      <w:pPr>
        <w:pStyle w:val="a3"/>
        <w:spacing w:before="23"/>
        <w:jc w:val="left"/>
      </w:pPr>
    </w:p>
    <w:p w:rsidR="00A300BE" w:rsidRPr="00A95F28" w:rsidRDefault="00A95F28" w:rsidP="001B6D14">
      <w:pPr>
        <w:tabs>
          <w:tab w:val="left" w:pos="2158"/>
        </w:tabs>
        <w:spacing w:before="1"/>
        <w:ind w:right="106"/>
        <w:jc w:val="both"/>
        <w:rPr>
          <w:sz w:val="24"/>
        </w:rPr>
      </w:pPr>
      <w:r>
        <w:rPr>
          <w:sz w:val="24"/>
        </w:rPr>
        <w:t xml:space="preserve">2.10. </w:t>
      </w:r>
      <w:r w:rsidR="00B66163" w:rsidRPr="00A95F28">
        <w:rPr>
          <w:sz w:val="24"/>
        </w:rPr>
        <w:t xml:space="preserve">Для текстовой информации в электронном учебном издании не допускается </w:t>
      </w:r>
      <w:r w:rsidR="00B66163" w:rsidRPr="00A95F28">
        <w:rPr>
          <w:spacing w:val="-2"/>
          <w:sz w:val="24"/>
        </w:rPr>
        <w:t>применять:</w:t>
      </w:r>
    </w:p>
    <w:p w:rsidR="00A300BE" w:rsidRDefault="00B66163" w:rsidP="001B6D14">
      <w:pPr>
        <w:pStyle w:val="a5"/>
        <w:numPr>
          <w:ilvl w:val="2"/>
          <w:numId w:val="1"/>
        </w:numPr>
        <w:tabs>
          <w:tab w:val="left" w:pos="1679"/>
        </w:tabs>
        <w:spacing w:before="2" w:line="340" w:lineRule="exact"/>
        <w:ind w:left="1679" w:hanging="355"/>
        <w:rPr>
          <w:rFonts w:ascii="Symbol" w:hAnsi="Symbol"/>
          <w:sz w:val="28"/>
        </w:rPr>
      </w:pPr>
      <w:r>
        <w:rPr>
          <w:sz w:val="24"/>
        </w:rPr>
        <w:t>узкоеначертание</w:t>
      </w:r>
      <w:r>
        <w:rPr>
          <w:spacing w:val="-2"/>
          <w:sz w:val="24"/>
        </w:rPr>
        <w:t>шрифта;</w:t>
      </w:r>
    </w:p>
    <w:p w:rsidR="00A300BE" w:rsidRDefault="00B66163" w:rsidP="001B6D14">
      <w:pPr>
        <w:pStyle w:val="a5"/>
        <w:numPr>
          <w:ilvl w:val="2"/>
          <w:numId w:val="1"/>
        </w:numPr>
        <w:tabs>
          <w:tab w:val="left" w:pos="1679"/>
        </w:tabs>
        <w:spacing w:line="334" w:lineRule="exact"/>
        <w:ind w:left="1679" w:hanging="355"/>
        <w:rPr>
          <w:rFonts w:ascii="Symbol" w:hAnsi="Symbol"/>
          <w:sz w:val="28"/>
        </w:rPr>
      </w:pPr>
      <w:r>
        <w:rPr>
          <w:sz w:val="24"/>
        </w:rPr>
        <w:t>курсивноеначертаниешрифта(кромевыделений</w:t>
      </w:r>
      <w:r>
        <w:rPr>
          <w:spacing w:val="-2"/>
          <w:sz w:val="24"/>
        </w:rPr>
        <w:t>текста);</w:t>
      </w:r>
    </w:p>
    <w:p w:rsidR="00A300BE" w:rsidRDefault="00B66163" w:rsidP="001B6D14">
      <w:pPr>
        <w:pStyle w:val="a5"/>
        <w:numPr>
          <w:ilvl w:val="2"/>
          <w:numId w:val="1"/>
        </w:numPr>
        <w:tabs>
          <w:tab w:val="left" w:pos="1679"/>
        </w:tabs>
        <w:spacing w:line="332" w:lineRule="exact"/>
        <w:ind w:left="1679" w:hanging="355"/>
        <w:rPr>
          <w:rFonts w:ascii="Symbol" w:hAnsi="Symbol"/>
          <w:sz w:val="28"/>
        </w:rPr>
      </w:pPr>
      <w:r>
        <w:rPr>
          <w:sz w:val="24"/>
        </w:rPr>
        <w:t>болеечетырехцветовшрифтаразличныхдлинволннаоднойэлектронной</w:t>
      </w:r>
      <w:r>
        <w:rPr>
          <w:spacing w:val="-2"/>
          <w:sz w:val="24"/>
        </w:rPr>
        <w:t>странице;</w:t>
      </w:r>
    </w:p>
    <w:p w:rsidR="00A300BE" w:rsidRDefault="00B66163" w:rsidP="001B6D14">
      <w:pPr>
        <w:pStyle w:val="a5"/>
        <w:numPr>
          <w:ilvl w:val="2"/>
          <w:numId w:val="1"/>
        </w:numPr>
        <w:tabs>
          <w:tab w:val="left" w:pos="1679"/>
        </w:tabs>
        <w:spacing w:line="333" w:lineRule="exact"/>
        <w:ind w:left="1679" w:hanging="355"/>
        <w:rPr>
          <w:rFonts w:ascii="Symbol" w:hAnsi="Symbol"/>
          <w:sz w:val="28"/>
        </w:rPr>
      </w:pPr>
      <w:r>
        <w:rPr>
          <w:sz w:val="24"/>
        </w:rPr>
        <w:t>красныйфонэлектронной</w:t>
      </w:r>
      <w:r>
        <w:rPr>
          <w:spacing w:val="-2"/>
          <w:sz w:val="24"/>
        </w:rPr>
        <w:t>страницы.</w:t>
      </w:r>
    </w:p>
    <w:p w:rsidR="00A300BE" w:rsidRPr="00A95F28" w:rsidRDefault="00A95F28" w:rsidP="001B6D14">
      <w:pPr>
        <w:tabs>
          <w:tab w:val="left" w:pos="2158"/>
        </w:tabs>
        <w:ind w:left="1134" w:right="106" w:hanging="1134"/>
        <w:jc w:val="both"/>
        <w:rPr>
          <w:sz w:val="24"/>
        </w:rPr>
      </w:pPr>
      <w:r>
        <w:rPr>
          <w:sz w:val="24"/>
        </w:rPr>
        <w:t xml:space="preserve">2.11. </w:t>
      </w:r>
      <w:r w:rsidR="00B66163" w:rsidRPr="00A95F28">
        <w:rPr>
          <w:sz w:val="24"/>
        </w:rPr>
        <w:t>Педагогические работники школы также ограничивают себя в пользовании средствами мобильной связи во время образовательнойдеятельности (за исключением экстренных случаев).</w:t>
      </w:r>
    </w:p>
    <w:p w:rsidR="00125598" w:rsidRDefault="00A95F28" w:rsidP="001B6D14">
      <w:pPr>
        <w:tabs>
          <w:tab w:val="left" w:pos="2158"/>
        </w:tabs>
        <w:ind w:left="1134" w:right="111" w:hanging="1134"/>
        <w:jc w:val="both"/>
        <w:rPr>
          <w:sz w:val="24"/>
        </w:rPr>
      </w:pPr>
      <w:r>
        <w:rPr>
          <w:sz w:val="24"/>
        </w:rPr>
        <w:t xml:space="preserve">2.12. </w:t>
      </w:r>
      <w:r w:rsidR="00B66163" w:rsidRPr="00A95F28">
        <w:rPr>
          <w:sz w:val="24"/>
        </w:rPr>
        <w:t>Педагогические работники могут использовать на уроке мобильныеэлектронные устройства для входа в «Электронный журнал» класса.</w:t>
      </w:r>
    </w:p>
    <w:p w:rsidR="00A300BE" w:rsidRPr="00A95F28" w:rsidRDefault="00A95F28" w:rsidP="001B6D14">
      <w:pPr>
        <w:tabs>
          <w:tab w:val="left" w:pos="2158"/>
        </w:tabs>
        <w:ind w:left="1134" w:right="111" w:hanging="1134"/>
        <w:jc w:val="both"/>
        <w:rPr>
          <w:sz w:val="24"/>
        </w:rPr>
      </w:pPr>
      <w:r>
        <w:rPr>
          <w:sz w:val="24"/>
        </w:rPr>
        <w:t xml:space="preserve">2.13. </w:t>
      </w:r>
      <w:r w:rsidR="00B66163" w:rsidRPr="00A95F28">
        <w:rPr>
          <w:sz w:val="24"/>
        </w:rPr>
        <w:t>Все вопросы, возникающие междуучастниками образовательной деятельности в отношении соблюдения Положения, разрешаются путем переговоров с участием представителей администрации образовательной организации, директора школы и Комиссии по урегулированию споров между участниками образовательных отношений.</w:t>
      </w:r>
    </w:p>
    <w:p w:rsidR="007317B9" w:rsidRDefault="007317B9" w:rsidP="007317B9">
      <w:pPr>
        <w:pStyle w:val="2"/>
        <w:tabs>
          <w:tab w:val="left" w:pos="2155"/>
        </w:tabs>
        <w:ind w:left="0" w:firstLine="0"/>
        <w:rPr>
          <w:b w:val="0"/>
          <w:bCs w:val="0"/>
        </w:rPr>
      </w:pPr>
      <w:bookmarkStart w:id="3" w:name="3._Права_и_обязанности_обучающихся_(поль"/>
      <w:bookmarkEnd w:id="3"/>
    </w:p>
    <w:p w:rsidR="00A300BE" w:rsidRDefault="007317B9" w:rsidP="007317B9">
      <w:pPr>
        <w:pStyle w:val="2"/>
        <w:tabs>
          <w:tab w:val="left" w:pos="2155"/>
        </w:tabs>
        <w:ind w:left="0" w:firstLine="0"/>
      </w:pPr>
      <w:r w:rsidRPr="007317B9">
        <w:rPr>
          <w:bCs w:val="0"/>
        </w:rPr>
        <w:t>3.</w:t>
      </w:r>
      <w:r w:rsidR="00B66163">
        <w:t>Праваиобязанностиобучающихся(пользователей)мобильной</w:t>
      </w:r>
      <w:r w:rsidR="00B66163">
        <w:rPr>
          <w:spacing w:val="-2"/>
        </w:rPr>
        <w:t>связи</w:t>
      </w:r>
    </w:p>
    <w:p w:rsidR="00A300BE" w:rsidRPr="008B4224" w:rsidRDefault="008B4224" w:rsidP="001B6D14">
      <w:pPr>
        <w:tabs>
          <w:tab w:val="left" w:pos="1452"/>
          <w:tab w:val="left" w:pos="2158"/>
        </w:tabs>
        <w:spacing w:before="272"/>
        <w:ind w:right="110"/>
        <w:jc w:val="both"/>
        <w:rPr>
          <w:sz w:val="24"/>
        </w:rPr>
      </w:pPr>
      <w:r>
        <w:rPr>
          <w:sz w:val="24"/>
        </w:rPr>
        <w:t xml:space="preserve">3.1. </w:t>
      </w:r>
      <w:r w:rsidR="00B66163" w:rsidRPr="008B4224">
        <w:rPr>
          <w:sz w:val="24"/>
        </w:rPr>
        <w:t>Во время образовательной деятельности и внеурочных мероприятий обучающиеся обязаны:</w:t>
      </w:r>
    </w:p>
    <w:p w:rsidR="00A300BE" w:rsidRDefault="00B66163" w:rsidP="001B6D14">
      <w:pPr>
        <w:pStyle w:val="a5"/>
        <w:numPr>
          <w:ilvl w:val="2"/>
          <w:numId w:val="1"/>
        </w:numPr>
        <w:tabs>
          <w:tab w:val="left" w:pos="1678"/>
          <w:tab w:val="left" w:pos="1684"/>
        </w:tabs>
        <w:spacing w:before="16" w:line="228" w:lineRule="auto"/>
        <w:ind w:left="1684" w:right="110" w:hanging="361"/>
        <w:rPr>
          <w:rFonts w:ascii="Symbol" w:hAnsi="Symbol"/>
          <w:sz w:val="28"/>
        </w:rPr>
      </w:pPr>
      <w:r>
        <w:rPr>
          <w:sz w:val="24"/>
        </w:rPr>
        <w:t xml:space="preserve">отключить мобильный телефон или перевести в режим «без звука», с отключением </w:t>
      </w:r>
      <w:r>
        <w:rPr>
          <w:spacing w:val="-2"/>
          <w:sz w:val="24"/>
        </w:rPr>
        <w:t>вибрации;</w:t>
      </w:r>
    </w:p>
    <w:p w:rsidR="00A300BE" w:rsidRDefault="00B66163" w:rsidP="001B6D14">
      <w:pPr>
        <w:pStyle w:val="a5"/>
        <w:numPr>
          <w:ilvl w:val="2"/>
          <w:numId w:val="1"/>
        </w:numPr>
        <w:tabs>
          <w:tab w:val="left" w:pos="1679"/>
        </w:tabs>
        <w:spacing w:before="6" w:line="338" w:lineRule="exact"/>
        <w:ind w:left="1679" w:hanging="355"/>
        <w:rPr>
          <w:rFonts w:ascii="Symbol" w:hAnsi="Symbol"/>
          <w:sz w:val="28"/>
        </w:rPr>
      </w:pPr>
      <w:r>
        <w:rPr>
          <w:sz w:val="24"/>
        </w:rPr>
        <w:t>отключитьдругиеэлектронныесредства(плееры,наушники,планшетыи</w:t>
      </w:r>
      <w:r>
        <w:rPr>
          <w:spacing w:val="-2"/>
          <w:sz w:val="24"/>
        </w:rPr>
        <w:t>др.);</w:t>
      </w:r>
    </w:p>
    <w:p w:rsidR="00A300BE" w:rsidRDefault="00B66163" w:rsidP="001B6D14">
      <w:pPr>
        <w:pStyle w:val="a5"/>
        <w:numPr>
          <w:ilvl w:val="2"/>
          <w:numId w:val="1"/>
        </w:numPr>
        <w:tabs>
          <w:tab w:val="left" w:pos="1678"/>
          <w:tab w:val="left" w:pos="1684"/>
        </w:tabs>
        <w:spacing w:line="235" w:lineRule="auto"/>
        <w:ind w:left="1684" w:right="105" w:hanging="361"/>
        <w:rPr>
          <w:rFonts w:ascii="Symbol" w:hAnsi="Symbol"/>
          <w:sz w:val="28"/>
        </w:rPr>
      </w:pPr>
      <w:r>
        <w:rPr>
          <w:sz w:val="24"/>
        </w:rPr>
        <w:t xml:space="preserve">поместить мобильный телефон на период проведения урока илизанятия в органайзер для хранения мобильных телефонов, убрать другие устройства со школьной парты в </w:t>
      </w:r>
      <w:r>
        <w:rPr>
          <w:spacing w:val="-2"/>
          <w:sz w:val="24"/>
        </w:rPr>
        <w:t>портфель.</w:t>
      </w:r>
    </w:p>
    <w:p w:rsidR="00A300BE" w:rsidRPr="008B4224" w:rsidRDefault="008B4224" w:rsidP="001B6D14">
      <w:pPr>
        <w:tabs>
          <w:tab w:val="left" w:pos="2159"/>
        </w:tabs>
        <w:spacing w:before="3"/>
        <w:jc w:val="both"/>
        <w:rPr>
          <w:sz w:val="24"/>
        </w:rPr>
      </w:pPr>
      <w:r>
        <w:rPr>
          <w:sz w:val="24"/>
        </w:rPr>
        <w:t xml:space="preserve">3.2. </w:t>
      </w:r>
      <w:r w:rsidR="00B66163" w:rsidRPr="008B4224">
        <w:rPr>
          <w:sz w:val="24"/>
        </w:rPr>
        <w:t>Пользователимобильнойсвязившколевовнеурочноевремяимеют</w:t>
      </w:r>
      <w:r w:rsidR="00B66163" w:rsidRPr="008B4224">
        <w:rPr>
          <w:spacing w:val="-2"/>
          <w:sz w:val="24"/>
        </w:rPr>
        <w:t>право:</w:t>
      </w:r>
    </w:p>
    <w:p w:rsidR="00A300BE" w:rsidRDefault="00B66163" w:rsidP="001B6D14">
      <w:pPr>
        <w:pStyle w:val="a5"/>
        <w:numPr>
          <w:ilvl w:val="2"/>
          <w:numId w:val="1"/>
        </w:numPr>
        <w:tabs>
          <w:tab w:val="left" w:pos="1439"/>
        </w:tabs>
        <w:spacing w:before="3" w:line="338" w:lineRule="exact"/>
        <w:ind w:left="1439" w:hanging="199"/>
        <w:rPr>
          <w:rFonts w:ascii="Symbol" w:hAnsi="Symbol"/>
          <w:sz w:val="28"/>
        </w:rPr>
      </w:pPr>
      <w:r>
        <w:rPr>
          <w:sz w:val="24"/>
        </w:rPr>
        <w:t>осуществлятьипринимать</w:t>
      </w:r>
      <w:r>
        <w:rPr>
          <w:spacing w:val="-2"/>
          <w:sz w:val="24"/>
        </w:rPr>
        <w:t>звонки;</w:t>
      </w:r>
    </w:p>
    <w:p w:rsidR="00A300BE" w:rsidRDefault="00B66163" w:rsidP="001B6D14">
      <w:pPr>
        <w:pStyle w:val="a5"/>
        <w:numPr>
          <w:ilvl w:val="2"/>
          <w:numId w:val="1"/>
        </w:numPr>
        <w:tabs>
          <w:tab w:val="left" w:pos="1439"/>
        </w:tabs>
        <w:spacing w:line="332" w:lineRule="exact"/>
        <w:ind w:left="1439" w:hanging="199"/>
        <w:rPr>
          <w:rFonts w:ascii="Symbol" w:hAnsi="Symbol"/>
          <w:sz w:val="28"/>
        </w:rPr>
      </w:pPr>
      <w:r>
        <w:rPr>
          <w:sz w:val="24"/>
        </w:rPr>
        <w:t>прослушиватьаудиозаписисиспользованием</w:t>
      </w:r>
      <w:r>
        <w:rPr>
          <w:spacing w:val="-2"/>
          <w:sz w:val="24"/>
        </w:rPr>
        <w:t>наушников;</w:t>
      </w:r>
    </w:p>
    <w:p w:rsidR="00A300BE" w:rsidRDefault="00B66163" w:rsidP="001B6D14">
      <w:pPr>
        <w:pStyle w:val="a5"/>
        <w:numPr>
          <w:ilvl w:val="2"/>
          <w:numId w:val="1"/>
        </w:numPr>
        <w:tabs>
          <w:tab w:val="left" w:pos="1439"/>
        </w:tabs>
        <w:spacing w:line="334" w:lineRule="exact"/>
        <w:ind w:left="1439" w:hanging="199"/>
        <w:rPr>
          <w:rFonts w:ascii="Symbol" w:hAnsi="Symbol"/>
          <w:sz w:val="28"/>
        </w:rPr>
      </w:pPr>
      <w:r>
        <w:rPr>
          <w:sz w:val="24"/>
        </w:rPr>
        <w:t>игратьвмобильном</w:t>
      </w:r>
      <w:r>
        <w:rPr>
          <w:spacing w:val="-2"/>
          <w:sz w:val="24"/>
        </w:rPr>
        <w:t>устройстве;</w:t>
      </w:r>
    </w:p>
    <w:p w:rsidR="00B41561" w:rsidRPr="00B41561" w:rsidRDefault="00B66163" w:rsidP="001B6D14">
      <w:pPr>
        <w:pStyle w:val="a5"/>
        <w:numPr>
          <w:ilvl w:val="2"/>
          <w:numId w:val="1"/>
        </w:numPr>
        <w:tabs>
          <w:tab w:val="left" w:pos="1276"/>
          <w:tab w:val="left" w:pos="1438"/>
        </w:tabs>
        <w:spacing w:before="10" w:line="228" w:lineRule="auto"/>
        <w:ind w:left="1276" w:right="110" w:hanging="37"/>
        <w:rPr>
          <w:rFonts w:ascii="Symbol" w:hAnsi="Symbol"/>
          <w:sz w:val="28"/>
        </w:rPr>
      </w:pPr>
      <w:r>
        <w:rPr>
          <w:sz w:val="24"/>
        </w:rPr>
        <w:t>вестифото-ивидео-съемкулиц</w:t>
      </w:r>
      <w:proofErr w:type="gramStart"/>
      <w:r>
        <w:rPr>
          <w:sz w:val="24"/>
        </w:rPr>
        <w:t>,н</w:t>
      </w:r>
      <w:proofErr w:type="gramEnd"/>
      <w:r>
        <w:rPr>
          <w:sz w:val="24"/>
        </w:rPr>
        <w:t xml:space="preserve">аходящихсявобразовательнойорганизациисих </w:t>
      </w:r>
      <w:r>
        <w:rPr>
          <w:spacing w:val="-2"/>
          <w:sz w:val="24"/>
        </w:rPr>
        <w:t>согласия.</w:t>
      </w:r>
    </w:p>
    <w:p w:rsidR="00A300BE" w:rsidRPr="00B41561" w:rsidRDefault="008B4224" w:rsidP="001B6D14">
      <w:pPr>
        <w:tabs>
          <w:tab w:val="left" w:pos="1276"/>
          <w:tab w:val="left" w:pos="1438"/>
        </w:tabs>
        <w:spacing w:before="10" w:line="228" w:lineRule="auto"/>
        <w:ind w:left="993" w:right="110" w:hanging="993"/>
        <w:jc w:val="both"/>
        <w:rPr>
          <w:rFonts w:ascii="Symbol" w:hAnsi="Symbol"/>
          <w:sz w:val="28"/>
        </w:rPr>
      </w:pPr>
      <w:r w:rsidRPr="00B41561">
        <w:rPr>
          <w:sz w:val="24"/>
        </w:rPr>
        <w:t xml:space="preserve">3.3. </w:t>
      </w:r>
      <w:r w:rsidR="00B66163" w:rsidRPr="00B41561">
        <w:rPr>
          <w:sz w:val="24"/>
        </w:rPr>
        <w:t>В соответствии с Конституцией Российской Федерации, обучающиеся должны знать о том, что сбор, хранение, использование и распространение информации о личной жизнилица безегосогласиязапрещено,атакже осуществление прав и свободчеловека и гражданина не должно нарушать права и свободы других лиц.</w:t>
      </w:r>
    </w:p>
    <w:p w:rsidR="00A300BE" w:rsidRPr="008B4224" w:rsidRDefault="008B4224" w:rsidP="001B6D14">
      <w:pPr>
        <w:tabs>
          <w:tab w:val="left" w:pos="1276"/>
          <w:tab w:val="left" w:pos="2158"/>
        </w:tabs>
        <w:ind w:left="993" w:right="105" w:hanging="993"/>
        <w:jc w:val="both"/>
        <w:rPr>
          <w:sz w:val="24"/>
        </w:rPr>
      </w:pPr>
      <w:r>
        <w:rPr>
          <w:sz w:val="24"/>
        </w:rPr>
        <w:t xml:space="preserve">3.4. </w:t>
      </w:r>
      <w:r w:rsidR="00B66163" w:rsidRPr="008B4224">
        <w:rPr>
          <w:sz w:val="24"/>
        </w:rPr>
        <w:t>Вцеляхобеспечения сохранностисредствмобильной связиобучающийся обязан не оставлять их без присмотра, в том числе в гардеробе в карманах верхней одежды.</w:t>
      </w:r>
    </w:p>
    <w:p w:rsidR="00A300BE" w:rsidRDefault="00A300BE">
      <w:pPr>
        <w:jc w:val="both"/>
        <w:rPr>
          <w:sz w:val="24"/>
        </w:rPr>
      </w:pPr>
    </w:p>
    <w:p w:rsidR="005242A7" w:rsidRDefault="005242A7" w:rsidP="005242A7">
      <w:pPr>
        <w:pStyle w:val="2"/>
        <w:tabs>
          <w:tab w:val="left" w:pos="3848"/>
        </w:tabs>
        <w:spacing w:before="76"/>
        <w:ind w:left="0" w:firstLine="0"/>
      </w:pPr>
      <w:r>
        <w:t xml:space="preserve">                                              4. Ответственность пользователей мобильной </w:t>
      </w:r>
      <w:r>
        <w:rPr>
          <w:spacing w:val="-2"/>
        </w:rPr>
        <w:t>связи</w:t>
      </w:r>
    </w:p>
    <w:p w:rsidR="005242A7" w:rsidRPr="005242A7" w:rsidRDefault="005242A7" w:rsidP="001B6D14">
      <w:pPr>
        <w:tabs>
          <w:tab w:val="left" w:pos="2158"/>
        </w:tabs>
        <w:spacing w:before="272"/>
        <w:ind w:left="993" w:right="105" w:hanging="993"/>
        <w:jc w:val="both"/>
        <w:rPr>
          <w:sz w:val="24"/>
        </w:rPr>
      </w:pPr>
      <w:r>
        <w:rPr>
          <w:sz w:val="24"/>
        </w:rPr>
        <w:lastRenderedPageBreak/>
        <w:t xml:space="preserve">         4.1. </w:t>
      </w:r>
      <w:r w:rsidRPr="005242A7">
        <w:rPr>
          <w:sz w:val="24"/>
        </w:rPr>
        <w:t>В результате нарушения настоящего Положения обучающимися, предусматривается применение дисциплинарной ответственности, согласно Федеральному закону №273-ФЗ «Об образовании в Российской Федерации»:</w:t>
      </w:r>
    </w:p>
    <w:p w:rsidR="005242A7" w:rsidRDefault="005242A7" w:rsidP="001B6D14">
      <w:pPr>
        <w:pStyle w:val="a5"/>
        <w:numPr>
          <w:ilvl w:val="2"/>
          <w:numId w:val="4"/>
        </w:numPr>
        <w:tabs>
          <w:tab w:val="left" w:pos="1678"/>
        </w:tabs>
        <w:spacing w:before="8" w:line="235" w:lineRule="auto"/>
        <w:ind w:right="106" w:firstLine="0"/>
        <w:rPr>
          <w:rFonts w:ascii="Symbol" w:hAnsi="Symbol"/>
          <w:sz w:val="28"/>
        </w:rPr>
      </w:pPr>
      <w:r>
        <w:rPr>
          <w:sz w:val="24"/>
        </w:rPr>
        <w:t xml:space="preserve">за однократное нарушение – преподаватель объявляет дисциплинарное взыскание в виде замечания с правом внесения в дневник обучающегося с написанием </w:t>
      </w:r>
      <w:r>
        <w:rPr>
          <w:spacing w:val="-2"/>
          <w:sz w:val="24"/>
        </w:rPr>
        <w:t>объяснительной;</w:t>
      </w:r>
    </w:p>
    <w:p w:rsidR="005242A7" w:rsidRDefault="005242A7" w:rsidP="001B6D14">
      <w:pPr>
        <w:pStyle w:val="a5"/>
        <w:numPr>
          <w:ilvl w:val="2"/>
          <w:numId w:val="4"/>
        </w:numPr>
        <w:tabs>
          <w:tab w:val="left" w:pos="1678"/>
        </w:tabs>
        <w:spacing w:before="1"/>
        <w:ind w:right="105" w:firstLine="0"/>
        <w:rPr>
          <w:rFonts w:ascii="Symbol" w:hAnsi="Symbol"/>
          <w:sz w:val="28"/>
        </w:rPr>
      </w:pPr>
      <w:r>
        <w:rPr>
          <w:sz w:val="24"/>
        </w:rPr>
        <w:t>за неоднократное – в виде докладной записки на имя заместителя директора школы по воспитательной работе. С обучающимися проводится разъяснительная беседа в присутствии родителей (законных представителей) о рисках для здоровья от воздействия электромагнитного излучения, генерируемого устройствами мобильной связи, о возможных негативных последствиях и неэффективности образовательной деятельности при неупорядоченном использовании устройств мобильной связи во время занятий. Родители предупреждаются о возможном запрете дальнейшего ношения в школу средств мобильной связи, либо их изъятии, в последующем случае нарушения Положения;</w:t>
      </w:r>
    </w:p>
    <w:p w:rsidR="005242A7" w:rsidRDefault="005242A7" w:rsidP="001B6D14">
      <w:pPr>
        <w:pStyle w:val="a5"/>
        <w:numPr>
          <w:ilvl w:val="2"/>
          <w:numId w:val="4"/>
        </w:numPr>
        <w:tabs>
          <w:tab w:val="left" w:pos="1678"/>
        </w:tabs>
        <w:spacing w:line="235" w:lineRule="auto"/>
        <w:ind w:right="110" w:firstLine="0"/>
        <w:rPr>
          <w:rFonts w:ascii="Symbol" w:hAnsi="Symbol"/>
          <w:sz w:val="28"/>
        </w:rPr>
      </w:pPr>
      <w:r>
        <w:rPr>
          <w:sz w:val="24"/>
        </w:rPr>
        <w:t>при повторных нарушениях проводится изъятие средств мобильной связи и других электронных устройств, заранее получив согласие родителей (законных представителей), и передача им данных предметов вплоть до запрета ношения в образовательную организацию средств мобильной связи и других электронных устройств.</w:t>
      </w:r>
    </w:p>
    <w:p w:rsidR="005242A7" w:rsidRPr="005242A7" w:rsidRDefault="005242A7" w:rsidP="001B6D14">
      <w:pPr>
        <w:tabs>
          <w:tab w:val="left" w:pos="2158"/>
        </w:tabs>
        <w:spacing w:before="3"/>
        <w:ind w:left="993" w:right="114" w:hanging="426"/>
        <w:jc w:val="both"/>
        <w:rPr>
          <w:sz w:val="24"/>
        </w:rPr>
      </w:pPr>
      <w:r>
        <w:rPr>
          <w:sz w:val="24"/>
        </w:rPr>
        <w:t xml:space="preserve">4.2. </w:t>
      </w:r>
      <w:r w:rsidRPr="005242A7">
        <w:rPr>
          <w:sz w:val="24"/>
        </w:rPr>
        <w:t>За нарушение данного Положения педагогические работники также несут ответственность в соответствии с действующим законодательством и локальными актами организации, осуществляющей образовательную деятельность.</w:t>
      </w:r>
    </w:p>
    <w:p w:rsidR="005242A7" w:rsidRDefault="005242A7" w:rsidP="001B6D14">
      <w:pPr>
        <w:jc w:val="both"/>
        <w:rPr>
          <w:sz w:val="24"/>
        </w:rPr>
      </w:pPr>
    </w:p>
    <w:p w:rsidR="005242A7" w:rsidRDefault="005242A7" w:rsidP="005242A7">
      <w:pPr>
        <w:pStyle w:val="2"/>
        <w:tabs>
          <w:tab w:val="left" w:pos="3938"/>
        </w:tabs>
        <w:ind w:left="3938" w:firstLine="0"/>
      </w:pPr>
      <w:r>
        <w:t xml:space="preserve">5. Заключительные </w:t>
      </w:r>
      <w:r>
        <w:rPr>
          <w:spacing w:val="-2"/>
        </w:rPr>
        <w:t>положения</w:t>
      </w:r>
    </w:p>
    <w:p w:rsidR="005242A7" w:rsidRPr="005242A7" w:rsidRDefault="005242A7" w:rsidP="001B6D14">
      <w:pPr>
        <w:tabs>
          <w:tab w:val="left" w:pos="2156"/>
        </w:tabs>
        <w:spacing w:before="272"/>
        <w:ind w:left="993" w:right="107" w:hanging="993"/>
        <w:jc w:val="both"/>
        <w:rPr>
          <w:sz w:val="24"/>
        </w:rPr>
      </w:pPr>
      <w:r>
        <w:rPr>
          <w:sz w:val="24"/>
        </w:rPr>
        <w:t xml:space="preserve">5.1. </w:t>
      </w:r>
      <w:r w:rsidRPr="005242A7">
        <w:rPr>
          <w:sz w:val="24"/>
        </w:rPr>
        <w:t>Настоящее Положение об использовании мобильных телефонов и другихсредств коммуникации в общеобразовательной организации является локальным нормативным актом школы, принимается на Педагогическом</w:t>
      </w:r>
      <w:r w:rsidR="003B1267">
        <w:rPr>
          <w:sz w:val="24"/>
        </w:rPr>
        <w:t xml:space="preserve">совете </w:t>
      </w:r>
      <w:r w:rsidRPr="005242A7">
        <w:rPr>
          <w:sz w:val="24"/>
        </w:rPr>
        <w:t xml:space="preserve">и утверждается (вводится в действие) приказом директора </w:t>
      </w:r>
      <w:r w:rsidRPr="005242A7">
        <w:rPr>
          <w:spacing w:val="-2"/>
          <w:sz w:val="24"/>
        </w:rPr>
        <w:t>школы.</w:t>
      </w:r>
    </w:p>
    <w:p w:rsidR="005242A7" w:rsidRPr="005242A7" w:rsidRDefault="005242A7" w:rsidP="001B6D14">
      <w:pPr>
        <w:tabs>
          <w:tab w:val="left" w:pos="2156"/>
        </w:tabs>
        <w:ind w:left="993" w:right="110" w:hanging="993"/>
        <w:jc w:val="both"/>
        <w:rPr>
          <w:sz w:val="24"/>
        </w:rPr>
      </w:pPr>
      <w:r>
        <w:rPr>
          <w:sz w:val="24"/>
        </w:rPr>
        <w:t xml:space="preserve">5.2. </w:t>
      </w:r>
      <w:r w:rsidRPr="005242A7">
        <w:rPr>
          <w:sz w:val="24"/>
        </w:rPr>
        <w:t xml:space="preserve">Всеизмененияидополнения,вносимыевнастоящееПоложение,оформляютсяв письменной форме в соответствии действующим законодательством Российской </w:t>
      </w:r>
      <w:r w:rsidRPr="005242A7">
        <w:rPr>
          <w:spacing w:val="-2"/>
          <w:sz w:val="24"/>
        </w:rPr>
        <w:t>Федерации.</w:t>
      </w:r>
    </w:p>
    <w:p w:rsidR="00005393" w:rsidRDefault="005242A7" w:rsidP="001B6D14">
      <w:pPr>
        <w:tabs>
          <w:tab w:val="left" w:pos="2157"/>
        </w:tabs>
        <w:ind w:left="993" w:right="107" w:hanging="993"/>
        <w:jc w:val="both"/>
        <w:rPr>
          <w:sz w:val="24"/>
        </w:rPr>
      </w:pPr>
      <w:r>
        <w:rPr>
          <w:sz w:val="24"/>
        </w:rPr>
        <w:t xml:space="preserve">5.3. </w:t>
      </w:r>
      <w:r w:rsidRPr="005242A7">
        <w:rPr>
          <w:sz w:val="24"/>
        </w:rPr>
        <w:t>Положение об использовании мобильных телефонов и других средств коммуникации принимается на неопределенный срок. Изменения и дополнения к Положению принимаются в порядке, предусмотренном п.5.1.настоящего Положения.</w:t>
      </w:r>
    </w:p>
    <w:p w:rsidR="005242A7" w:rsidRDefault="005242A7" w:rsidP="00C50919">
      <w:pPr>
        <w:tabs>
          <w:tab w:val="left" w:pos="2157"/>
        </w:tabs>
        <w:ind w:left="993" w:right="107" w:hanging="993"/>
        <w:rPr>
          <w:sz w:val="24"/>
        </w:rPr>
        <w:sectPr w:rsidR="005242A7" w:rsidSect="005242A7">
          <w:type w:val="continuous"/>
          <w:pgSz w:w="11920" w:h="16840"/>
          <w:pgMar w:top="1021" w:right="539" w:bottom="278" w:left="743" w:header="720" w:footer="720" w:gutter="0"/>
          <w:cols w:space="720"/>
        </w:sectPr>
      </w:pPr>
      <w:r>
        <w:rPr>
          <w:sz w:val="24"/>
        </w:rPr>
        <w:t xml:space="preserve">5.4. </w:t>
      </w:r>
      <w:r w:rsidRPr="005242A7">
        <w:rPr>
          <w:sz w:val="24"/>
        </w:rPr>
        <w:t>После принятия Положения в новой редакции предыдущая ре</w:t>
      </w:r>
      <w:r w:rsidR="001B6D14">
        <w:rPr>
          <w:sz w:val="24"/>
        </w:rPr>
        <w:t xml:space="preserve">дакция автоматически    утрачиваетсилу. </w:t>
      </w:r>
    </w:p>
    <w:p w:rsidR="00EB1213" w:rsidRDefault="00EB1213" w:rsidP="00EB1213">
      <w:pPr>
        <w:spacing w:before="73"/>
        <w:ind w:right="304"/>
        <w:jc w:val="right"/>
        <w:rPr>
          <w:sz w:val="20"/>
        </w:rPr>
      </w:pPr>
      <w:bookmarkStart w:id="4" w:name="4._Ответственность_пользователей_мобильн"/>
      <w:bookmarkStart w:id="5" w:name="5._Заключительные_положения"/>
      <w:bookmarkEnd w:id="4"/>
      <w:bookmarkEnd w:id="5"/>
      <w:r>
        <w:rPr>
          <w:sz w:val="20"/>
        </w:rPr>
        <w:lastRenderedPageBreak/>
        <w:t>Приложение</w:t>
      </w:r>
      <w:r>
        <w:rPr>
          <w:spacing w:val="-5"/>
          <w:sz w:val="20"/>
        </w:rPr>
        <w:t xml:space="preserve"> №1</w:t>
      </w:r>
    </w:p>
    <w:p w:rsidR="00EB1213" w:rsidRDefault="00EB1213" w:rsidP="00EB1213">
      <w:pPr>
        <w:pStyle w:val="a3"/>
        <w:spacing w:before="77"/>
        <w:jc w:val="left"/>
        <w:rPr>
          <w:sz w:val="20"/>
        </w:rPr>
      </w:pPr>
    </w:p>
    <w:p w:rsidR="00EB1213" w:rsidRDefault="00EB1213" w:rsidP="00EB1213">
      <w:pPr>
        <w:pStyle w:val="1"/>
        <w:ind w:left="1555"/>
      </w:pPr>
      <w:bookmarkStart w:id="6" w:name="Лист_ознакомления_обучающихся_с_Положени"/>
      <w:bookmarkEnd w:id="6"/>
      <w:r>
        <w:t>Лист ознакомления обучающихся с Положением об использовании мобильных телефонов и других средств коммуникации в школе</w:t>
      </w:r>
    </w:p>
    <w:p w:rsidR="00EB1213" w:rsidRDefault="00EB1213" w:rsidP="00EB1213">
      <w:pPr>
        <w:pStyle w:val="a3"/>
        <w:spacing w:before="5"/>
        <w:jc w:val="left"/>
        <w:rPr>
          <w:b/>
          <w:sz w:val="14"/>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2"/>
        <w:gridCol w:w="4820"/>
        <w:gridCol w:w="2340"/>
        <w:gridCol w:w="2336"/>
      </w:tblGrid>
      <w:tr w:rsidR="00EB1213" w:rsidTr="00C16D34">
        <w:trPr>
          <w:trHeight w:val="825"/>
        </w:trPr>
        <w:tc>
          <w:tcPr>
            <w:tcW w:w="852" w:type="dxa"/>
          </w:tcPr>
          <w:p w:rsidR="00EB1213" w:rsidRDefault="00EB1213" w:rsidP="00C16D34">
            <w:pPr>
              <w:pStyle w:val="TableParagraph"/>
              <w:spacing w:before="191"/>
              <w:ind w:right="104"/>
              <w:jc w:val="right"/>
              <w:rPr>
                <w:sz w:val="24"/>
              </w:rPr>
            </w:pPr>
            <w:r>
              <w:rPr>
                <w:sz w:val="24"/>
              </w:rPr>
              <w:t>№</w:t>
            </w:r>
            <w:r>
              <w:rPr>
                <w:spacing w:val="-5"/>
                <w:sz w:val="24"/>
              </w:rPr>
              <w:t>п\п</w:t>
            </w:r>
          </w:p>
        </w:tc>
        <w:tc>
          <w:tcPr>
            <w:tcW w:w="4820" w:type="dxa"/>
          </w:tcPr>
          <w:p w:rsidR="00EB1213" w:rsidRDefault="00EB1213" w:rsidP="00C16D34">
            <w:pPr>
              <w:pStyle w:val="TableParagraph"/>
              <w:spacing w:line="267" w:lineRule="exact"/>
              <w:ind w:left="26" w:right="14"/>
              <w:jc w:val="center"/>
              <w:rPr>
                <w:sz w:val="24"/>
              </w:rPr>
            </w:pPr>
            <w:r>
              <w:rPr>
                <w:spacing w:val="-5"/>
                <w:sz w:val="24"/>
              </w:rPr>
              <w:t>ФИО</w:t>
            </w:r>
          </w:p>
          <w:p w:rsidR="00EB1213" w:rsidRDefault="00EB1213" w:rsidP="00C16D34">
            <w:pPr>
              <w:pStyle w:val="TableParagraph"/>
              <w:spacing w:before="136"/>
              <w:ind w:left="26" w:right="11"/>
              <w:jc w:val="center"/>
              <w:rPr>
                <w:sz w:val="24"/>
              </w:rPr>
            </w:pPr>
            <w:r>
              <w:rPr>
                <w:spacing w:val="-2"/>
                <w:sz w:val="24"/>
              </w:rPr>
              <w:t>обучающегося</w:t>
            </w:r>
          </w:p>
        </w:tc>
        <w:tc>
          <w:tcPr>
            <w:tcW w:w="2340" w:type="dxa"/>
          </w:tcPr>
          <w:p w:rsidR="00EB1213" w:rsidRDefault="00EB1213" w:rsidP="00C16D34">
            <w:pPr>
              <w:pStyle w:val="TableParagraph"/>
              <w:spacing w:line="267" w:lineRule="exact"/>
              <w:ind w:left="21" w:right="8"/>
              <w:jc w:val="center"/>
              <w:rPr>
                <w:sz w:val="24"/>
              </w:rPr>
            </w:pPr>
            <w:r>
              <w:rPr>
                <w:spacing w:val="-4"/>
                <w:sz w:val="24"/>
              </w:rPr>
              <w:t>Дата</w:t>
            </w:r>
          </w:p>
          <w:p w:rsidR="00EB1213" w:rsidRDefault="00EB1213" w:rsidP="00C16D34">
            <w:pPr>
              <w:pStyle w:val="TableParagraph"/>
              <w:spacing w:before="136"/>
              <w:ind w:left="21"/>
              <w:jc w:val="center"/>
              <w:rPr>
                <w:sz w:val="24"/>
              </w:rPr>
            </w:pPr>
            <w:r>
              <w:rPr>
                <w:spacing w:val="-2"/>
                <w:sz w:val="24"/>
              </w:rPr>
              <w:t>ознакомления</w:t>
            </w:r>
          </w:p>
        </w:tc>
        <w:tc>
          <w:tcPr>
            <w:tcW w:w="2336" w:type="dxa"/>
          </w:tcPr>
          <w:p w:rsidR="00EB1213" w:rsidRDefault="00EB1213" w:rsidP="00C16D34">
            <w:pPr>
              <w:pStyle w:val="TableParagraph"/>
              <w:spacing w:line="267" w:lineRule="exact"/>
              <w:ind w:left="11" w:right="6"/>
              <w:jc w:val="center"/>
              <w:rPr>
                <w:sz w:val="24"/>
              </w:rPr>
            </w:pPr>
            <w:r>
              <w:rPr>
                <w:spacing w:val="-2"/>
                <w:sz w:val="24"/>
              </w:rPr>
              <w:t>Подпись</w:t>
            </w:r>
          </w:p>
          <w:p w:rsidR="00EB1213" w:rsidRDefault="00EB1213" w:rsidP="00C16D34">
            <w:pPr>
              <w:pStyle w:val="TableParagraph"/>
              <w:spacing w:before="136"/>
              <w:ind w:left="11"/>
              <w:jc w:val="center"/>
              <w:rPr>
                <w:sz w:val="24"/>
              </w:rPr>
            </w:pPr>
            <w:r>
              <w:rPr>
                <w:spacing w:val="-2"/>
                <w:sz w:val="24"/>
              </w:rPr>
              <w:t>обучающегося</w:t>
            </w:r>
          </w:p>
        </w:tc>
      </w:tr>
      <w:tr w:rsidR="00EB1213" w:rsidTr="00C16D34">
        <w:trPr>
          <w:trHeight w:val="414"/>
        </w:trPr>
        <w:tc>
          <w:tcPr>
            <w:tcW w:w="852" w:type="dxa"/>
          </w:tcPr>
          <w:p w:rsidR="00EB1213" w:rsidRDefault="00EB1213" w:rsidP="00C16D34">
            <w:pPr>
              <w:pStyle w:val="TableParagraph"/>
              <w:spacing w:line="271" w:lineRule="exact"/>
              <w:ind w:right="190"/>
              <w:jc w:val="right"/>
              <w:rPr>
                <w:sz w:val="24"/>
              </w:rPr>
            </w:pPr>
            <w:r>
              <w:rPr>
                <w:spacing w:val="-5"/>
                <w:sz w:val="24"/>
              </w:rPr>
              <w:t>1.</w:t>
            </w:r>
          </w:p>
        </w:tc>
        <w:tc>
          <w:tcPr>
            <w:tcW w:w="4820" w:type="dxa"/>
          </w:tcPr>
          <w:p w:rsidR="00EB1213" w:rsidRDefault="00EB1213" w:rsidP="00C16D34">
            <w:pPr>
              <w:pStyle w:val="TableParagraph"/>
              <w:rPr>
                <w:sz w:val="24"/>
              </w:rPr>
            </w:pPr>
          </w:p>
        </w:tc>
        <w:tc>
          <w:tcPr>
            <w:tcW w:w="2340" w:type="dxa"/>
          </w:tcPr>
          <w:p w:rsidR="00EB1213" w:rsidRDefault="00EB1213" w:rsidP="00C16D34">
            <w:pPr>
              <w:pStyle w:val="TableParagraph"/>
              <w:rPr>
                <w:sz w:val="24"/>
              </w:rPr>
            </w:pPr>
          </w:p>
        </w:tc>
        <w:tc>
          <w:tcPr>
            <w:tcW w:w="2336" w:type="dxa"/>
          </w:tcPr>
          <w:p w:rsidR="00EB1213" w:rsidRDefault="00EB1213" w:rsidP="00C16D34">
            <w:pPr>
              <w:pStyle w:val="TableParagraph"/>
              <w:rPr>
                <w:sz w:val="24"/>
              </w:rPr>
            </w:pPr>
          </w:p>
        </w:tc>
      </w:tr>
      <w:tr w:rsidR="00EB1213" w:rsidTr="00C16D34">
        <w:trPr>
          <w:trHeight w:val="413"/>
        </w:trPr>
        <w:tc>
          <w:tcPr>
            <w:tcW w:w="852" w:type="dxa"/>
          </w:tcPr>
          <w:p w:rsidR="00EB1213" w:rsidRDefault="00EB1213" w:rsidP="00C16D34">
            <w:pPr>
              <w:pStyle w:val="TableParagraph"/>
              <w:spacing w:line="271" w:lineRule="exact"/>
              <w:ind w:right="190"/>
              <w:jc w:val="right"/>
              <w:rPr>
                <w:sz w:val="24"/>
              </w:rPr>
            </w:pPr>
            <w:r>
              <w:rPr>
                <w:spacing w:val="-5"/>
                <w:sz w:val="24"/>
              </w:rPr>
              <w:t>2.</w:t>
            </w:r>
          </w:p>
        </w:tc>
        <w:tc>
          <w:tcPr>
            <w:tcW w:w="4820" w:type="dxa"/>
          </w:tcPr>
          <w:p w:rsidR="00EB1213" w:rsidRDefault="00EB1213" w:rsidP="00C16D34">
            <w:pPr>
              <w:pStyle w:val="TableParagraph"/>
              <w:rPr>
                <w:sz w:val="24"/>
              </w:rPr>
            </w:pPr>
          </w:p>
        </w:tc>
        <w:tc>
          <w:tcPr>
            <w:tcW w:w="2340" w:type="dxa"/>
          </w:tcPr>
          <w:p w:rsidR="00EB1213" w:rsidRDefault="00EB1213" w:rsidP="00C16D34">
            <w:pPr>
              <w:pStyle w:val="TableParagraph"/>
              <w:rPr>
                <w:sz w:val="24"/>
              </w:rPr>
            </w:pPr>
          </w:p>
        </w:tc>
        <w:tc>
          <w:tcPr>
            <w:tcW w:w="2336" w:type="dxa"/>
          </w:tcPr>
          <w:p w:rsidR="00EB1213" w:rsidRDefault="00EB1213" w:rsidP="00C16D34">
            <w:pPr>
              <w:pStyle w:val="TableParagraph"/>
              <w:rPr>
                <w:sz w:val="24"/>
              </w:rPr>
            </w:pPr>
          </w:p>
        </w:tc>
      </w:tr>
      <w:tr w:rsidR="00EB1213" w:rsidTr="00C16D34">
        <w:trPr>
          <w:trHeight w:val="414"/>
        </w:trPr>
        <w:tc>
          <w:tcPr>
            <w:tcW w:w="852" w:type="dxa"/>
          </w:tcPr>
          <w:p w:rsidR="00EB1213" w:rsidRDefault="00EB1213" w:rsidP="00C16D34">
            <w:pPr>
              <w:pStyle w:val="TableParagraph"/>
              <w:spacing w:line="267" w:lineRule="exact"/>
              <w:ind w:right="190"/>
              <w:jc w:val="right"/>
              <w:rPr>
                <w:sz w:val="24"/>
              </w:rPr>
            </w:pPr>
            <w:r>
              <w:rPr>
                <w:spacing w:val="-5"/>
                <w:sz w:val="24"/>
              </w:rPr>
              <w:t>3.</w:t>
            </w:r>
          </w:p>
        </w:tc>
        <w:tc>
          <w:tcPr>
            <w:tcW w:w="4820" w:type="dxa"/>
          </w:tcPr>
          <w:p w:rsidR="00EB1213" w:rsidRDefault="00EB1213" w:rsidP="00C16D34">
            <w:pPr>
              <w:pStyle w:val="TableParagraph"/>
              <w:rPr>
                <w:sz w:val="24"/>
              </w:rPr>
            </w:pPr>
          </w:p>
        </w:tc>
        <w:tc>
          <w:tcPr>
            <w:tcW w:w="2340" w:type="dxa"/>
          </w:tcPr>
          <w:p w:rsidR="00EB1213" w:rsidRDefault="00EB1213" w:rsidP="00C16D34">
            <w:pPr>
              <w:pStyle w:val="TableParagraph"/>
              <w:rPr>
                <w:sz w:val="24"/>
              </w:rPr>
            </w:pPr>
          </w:p>
        </w:tc>
        <w:tc>
          <w:tcPr>
            <w:tcW w:w="2336" w:type="dxa"/>
          </w:tcPr>
          <w:p w:rsidR="00EB1213" w:rsidRDefault="00EB1213" w:rsidP="00C16D34">
            <w:pPr>
              <w:pStyle w:val="TableParagraph"/>
              <w:rPr>
                <w:sz w:val="24"/>
              </w:rPr>
            </w:pPr>
          </w:p>
        </w:tc>
      </w:tr>
      <w:tr w:rsidR="00EB1213" w:rsidTr="00C16D34">
        <w:trPr>
          <w:trHeight w:val="413"/>
        </w:trPr>
        <w:tc>
          <w:tcPr>
            <w:tcW w:w="852" w:type="dxa"/>
          </w:tcPr>
          <w:p w:rsidR="00EB1213" w:rsidRDefault="00EB1213" w:rsidP="00C16D34">
            <w:pPr>
              <w:pStyle w:val="TableParagraph"/>
              <w:spacing w:line="267" w:lineRule="exact"/>
              <w:ind w:right="190"/>
              <w:jc w:val="right"/>
              <w:rPr>
                <w:sz w:val="24"/>
              </w:rPr>
            </w:pPr>
            <w:r>
              <w:rPr>
                <w:spacing w:val="-5"/>
                <w:sz w:val="24"/>
              </w:rPr>
              <w:t>4.</w:t>
            </w:r>
          </w:p>
        </w:tc>
        <w:tc>
          <w:tcPr>
            <w:tcW w:w="4820" w:type="dxa"/>
          </w:tcPr>
          <w:p w:rsidR="00EB1213" w:rsidRDefault="00EB1213" w:rsidP="00C16D34">
            <w:pPr>
              <w:pStyle w:val="TableParagraph"/>
              <w:rPr>
                <w:sz w:val="24"/>
              </w:rPr>
            </w:pPr>
          </w:p>
        </w:tc>
        <w:tc>
          <w:tcPr>
            <w:tcW w:w="2340" w:type="dxa"/>
          </w:tcPr>
          <w:p w:rsidR="00EB1213" w:rsidRDefault="00EB1213" w:rsidP="00C16D34">
            <w:pPr>
              <w:pStyle w:val="TableParagraph"/>
              <w:rPr>
                <w:sz w:val="24"/>
              </w:rPr>
            </w:pPr>
          </w:p>
        </w:tc>
        <w:tc>
          <w:tcPr>
            <w:tcW w:w="2336" w:type="dxa"/>
          </w:tcPr>
          <w:p w:rsidR="00EB1213" w:rsidRDefault="00EB1213" w:rsidP="00C16D34">
            <w:pPr>
              <w:pStyle w:val="TableParagraph"/>
              <w:rPr>
                <w:sz w:val="24"/>
              </w:rPr>
            </w:pPr>
          </w:p>
        </w:tc>
      </w:tr>
      <w:tr w:rsidR="00EB1213" w:rsidTr="00C16D34">
        <w:trPr>
          <w:trHeight w:val="410"/>
        </w:trPr>
        <w:tc>
          <w:tcPr>
            <w:tcW w:w="852" w:type="dxa"/>
          </w:tcPr>
          <w:p w:rsidR="00EB1213" w:rsidRDefault="00EB1213" w:rsidP="00C16D34">
            <w:pPr>
              <w:pStyle w:val="TableParagraph"/>
              <w:spacing w:line="267" w:lineRule="exact"/>
              <w:ind w:right="190"/>
              <w:jc w:val="right"/>
              <w:rPr>
                <w:sz w:val="24"/>
              </w:rPr>
            </w:pPr>
            <w:r>
              <w:rPr>
                <w:spacing w:val="-5"/>
                <w:sz w:val="24"/>
              </w:rPr>
              <w:t>5.</w:t>
            </w:r>
          </w:p>
        </w:tc>
        <w:tc>
          <w:tcPr>
            <w:tcW w:w="4820" w:type="dxa"/>
          </w:tcPr>
          <w:p w:rsidR="00EB1213" w:rsidRDefault="00EB1213" w:rsidP="00C16D34">
            <w:pPr>
              <w:pStyle w:val="TableParagraph"/>
              <w:rPr>
                <w:sz w:val="24"/>
              </w:rPr>
            </w:pPr>
          </w:p>
        </w:tc>
        <w:tc>
          <w:tcPr>
            <w:tcW w:w="2340" w:type="dxa"/>
          </w:tcPr>
          <w:p w:rsidR="00EB1213" w:rsidRDefault="00EB1213" w:rsidP="00C16D34">
            <w:pPr>
              <w:pStyle w:val="TableParagraph"/>
              <w:rPr>
                <w:sz w:val="24"/>
              </w:rPr>
            </w:pPr>
          </w:p>
        </w:tc>
        <w:tc>
          <w:tcPr>
            <w:tcW w:w="2336" w:type="dxa"/>
          </w:tcPr>
          <w:p w:rsidR="00EB1213" w:rsidRDefault="00EB1213" w:rsidP="00C16D34">
            <w:pPr>
              <w:pStyle w:val="TableParagraph"/>
              <w:rPr>
                <w:sz w:val="24"/>
              </w:rPr>
            </w:pPr>
          </w:p>
        </w:tc>
      </w:tr>
      <w:tr w:rsidR="00EB1213" w:rsidTr="00C16D34">
        <w:trPr>
          <w:trHeight w:val="414"/>
        </w:trPr>
        <w:tc>
          <w:tcPr>
            <w:tcW w:w="852" w:type="dxa"/>
          </w:tcPr>
          <w:p w:rsidR="00EB1213" w:rsidRDefault="00EB1213" w:rsidP="00C16D34">
            <w:pPr>
              <w:pStyle w:val="TableParagraph"/>
              <w:spacing w:line="271" w:lineRule="exact"/>
              <w:ind w:right="190"/>
              <w:jc w:val="right"/>
              <w:rPr>
                <w:sz w:val="24"/>
              </w:rPr>
            </w:pPr>
            <w:r>
              <w:rPr>
                <w:spacing w:val="-5"/>
                <w:sz w:val="24"/>
              </w:rPr>
              <w:t>6.</w:t>
            </w:r>
          </w:p>
        </w:tc>
        <w:tc>
          <w:tcPr>
            <w:tcW w:w="4820" w:type="dxa"/>
          </w:tcPr>
          <w:p w:rsidR="00EB1213" w:rsidRDefault="00EB1213" w:rsidP="00C16D34">
            <w:pPr>
              <w:pStyle w:val="TableParagraph"/>
              <w:rPr>
                <w:sz w:val="24"/>
              </w:rPr>
            </w:pPr>
          </w:p>
        </w:tc>
        <w:tc>
          <w:tcPr>
            <w:tcW w:w="2340" w:type="dxa"/>
          </w:tcPr>
          <w:p w:rsidR="00EB1213" w:rsidRDefault="00EB1213" w:rsidP="00C16D34">
            <w:pPr>
              <w:pStyle w:val="TableParagraph"/>
              <w:rPr>
                <w:sz w:val="24"/>
              </w:rPr>
            </w:pPr>
          </w:p>
        </w:tc>
        <w:tc>
          <w:tcPr>
            <w:tcW w:w="2336" w:type="dxa"/>
          </w:tcPr>
          <w:p w:rsidR="00EB1213" w:rsidRDefault="00EB1213" w:rsidP="00C16D34">
            <w:pPr>
              <w:pStyle w:val="TableParagraph"/>
              <w:rPr>
                <w:sz w:val="24"/>
              </w:rPr>
            </w:pPr>
          </w:p>
        </w:tc>
      </w:tr>
      <w:tr w:rsidR="00EB1213" w:rsidTr="00C16D34">
        <w:trPr>
          <w:trHeight w:val="414"/>
        </w:trPr>
        <w:tc>
          <w:tcPr>
            <w:tcW w:w="852" w:type="dxa"/>
          </w:tcPr>
          <w:p w:rsidR="00EB1213" w:rsidRDefault="00EB1213" w:rsidP="00C16D34">
            <w:pPr>
              <w:pStyle w:val="TableParagraph"/>
              <w:spacing w:line="271" w:lineRule="exact"/>
              <w:ind w:right="190"/>
              <w:jc w:val="right"/>
              <w:rPr>
                <w:sz w:val="24"/>
              </w:rPr>
            </w:pPr>
            <w:r>
              <w:rPr>
                <w:spacing w:val="-5"/>
                <w:sz w:val="24"/>
              </w:rPr>
              <w:t>7.</w:t>
            </w:r>
          </w:p>
        </w:tc>
        <w:tc>
          <w:tcPr>
            <w:tcW w:w="4820" w:type="dxa"/>
          </w:tcPr>
          <w:p w:rsidR="00EB1213" w:rsidRDefault="00EB1213" w:rsidP="00C16D34">
            <w:pPr>
              <w:pStyle w:val="TableParagraph"/>
              <w:rPr>
                <w:sz w:val="24"/>
              </w:rPr>
            </w:pPr>
          </w:p>
        </w:tc>
        <w:tc>
          <w:tcPr>
            <w:tcW w:w="2340" w:type="dxa"/>
          </w:tcPr>
          <w:p w:rsidR="00EB1213" w:rsidRDefault="00EB1213" w:rsidP="00C16D34">
            <w:pPr>
              <w:pStyle w:val="TableParagraph"/>
              <w:rPr>
                <w:sz w:val="24"/>
              </w:rPr>
            </w:pPr>
          </w:p>
        </w:tc>
        <w:tc>
          <w:tcPr>
            <w:tcW w:w="2336" w:type="dxa"/>
          </w:tcPr>
          <w:p w:rsidR="00EB1213" w:rsidRDefault="00EB1213" w:rsidP="00C16D34">
            <w:pPr>
              <w:pStyle w:val="TableParagraph"/>
              <w:rPr>
                <w:sz w:val="24"/>
              </w:rPr>
            </w:pPr>
          </w:p>
        </w:tc>
      </w:tr>
      <w:tr w:rsidR="00EB1213" w:rsidTr="00C16D34">
        <w:trPr>
          <w:trHeight w:val="413"/>
        </w:trPr>
        <w:tc>
          <w:tcPr>
            <w:tcW w:w="852" w:type="dxa"/>
          </w:tcPr>
          <w:p w:rsidR="00EB1213" w:rsidRDefault="00EB1213" w:rsidP="00C16D34">
            <w:pPr>
              <w:pStyle w:val="TableParagraph"/>
              <w:spacing w:line="271" w:lineRule="exact"/>
              <w:ind w:right="190"/>
              <w:jc w:val="right"/>
              <w:rPr>
                <w:sz w:val="24"/>
              </w:rPr>
            </w:pPr>
            <w:r>
              <w:rPr>
                <w:spacing w:val="-5"/>
                <w:sz w:val="24"/>
              </w:rPr>
              <w:t>8.</w:t>
            </w:r>
          </w:p>
        </w:tc>
        <w:tc>
          <w:tcPr>
            <w:tcW w:w="4820" w:type="dxa"/>
          </w:tcPr>
          <w:p w:rsidR="00EB1213" w:rsidRDefault="00EB1213" w:rsidP="00C16D34">
            <w:pPr>
              <w:pStyle w:val="TableParagraph"/>
              <w:rPr>
                <w:sz w:val="24"/>
              </w:rPr>
            </w:pPr>
          </w:p>
        </w:tc>
        <w:tc>
          <w:tcPr>
            <w:tcW w:w="2340" w:type="dxa"/>
          </w:tcPr>
          <w:p w:rsidR="00EB1213" w:rsidRDefault="00EB1213" w:rsidP="00C16D34">
            <w:pPr>
              <w:pStyle w:val="TableParagraph"/>
              <w:rPr>
                <w:sz w:val="24"/>
              </w:rPr>
            </w:pPr>
          </w:p>
        </w:tc>
        <w:tc>
          <w:tcPr>
            <w:tcW w:w="2336" w:type="dxa"/>
          </w:tcPr>
          <w:p w:rsidR="00EB1213" w:rsidRDefault="00EB1213" w:rsidP="00C16D34">
            <w:pPr>
              <w:pStyle w:val="TableParagraph"/>
              <w:rPr>
                <w:sz w:val="24"/>
              </w:rPr>
            </w:pPr>
          </w:p>
        </w:tc>
      </w:tr>
      <w:tr w:rsidR="00EB1213" w:rsidTr="00C16D34">
        <w:trPr>
          <w:trHeight w:val="414"/>
        </w:trPr>
        <w:tc>
          <w:tcPr>
            <w:tcW w:w="852" w:type="dxa"/>
          </w:tcPr>
          <w:p w:rsidR="00EB1213" w:rsidRDefault="00EB1213" w:rsidP="00C16D34">
            <w:pPr>
              <w:pStyle w:val="TableParagraph"/>
              <w:spacing w:line="267" w:lineRule="exact"/>
              <w:ind w:right="190"/>
              <w:jc w:val="right"/>
              <w:rPr>
                <w:sz w:val="24"/>
              </w:rPr>
            </w:pPr>
            <w:r>
              <w:rPr>
                <w:spacing w:val="-5"/>
                <w:sz w:val="24"/>
              </w:rPr>
              <w:t>9.</w:t>
            </w:r>
          </w:p>
        </w:tc>
        <w:tc>
          <w:tcPr>
            <w:tcW w:w="4820" w:type="dxa"/>
          </w:tcPr>
          <w:p w:rsidR="00EB1213" w:rsidRDefault="00EB1213" w:rsidP="00C16D34">
            <w:pPr>
              <w:pStyle w:val="TableParagraph"/>
              <w:rPr>
                <w:sz w:val="24"/>
              </w:rPr>
            </w:pPr>
          </w:p>
        </w:tc>
        <w:tc>
          <w:tcPr>
            <w:tcW w:w="2340" w:type="dxa"/>
          </w:tcPr>
          <w:p w:rsidR="00EB1213" w:rsidRDefault="00EB1213" w:rsidP="00C16D34">
            <w:pPr>
              <w:pStyle w:val="TableParagraph"/>
              <w:rPr>
                <w:sz w:val="24"/>
              </w:rPr>
            </w:pPr>
          </w:p>
        </w:tc>
        <w:tc>
          <w:tcPr>
            <w:tcW w:w="2336" w:type="dxa"/>
          </w:tcPr>
          <w:p w:rsidR="00EB1213" w:rsidRDefault="00EB1213" w:rsidP="00C16D34">
            <w:pPr>
              <w:pStyle w:val="TableParagraph"/>
              <w:rPr>
                <w:sz w:val="24"/>
              </w:rPr>
            </w:pPr>
          </w:p>
        </w:tc>
      </w:tr>
      <w:tr w:rsidR="00EB1213" w:rsidTr="00C16D34">
        <w:trPr>
          <w:trHeight w:val="409"/>
        </w:trPr>
        <w:tc>
          <w:tcPr>
            <w:tcW w:w="852" w:type="dxa"/>
          </w:tcPr>
          <w:p w:rsidR="00EB1213" w:rsidRDefault="00EB1213" w:rsidP="00C16D34">
            <w:pPr>
              <w:pStyle w:val="TableParagraph"/>
              <w:spacing w:line="267" w:lineRule="exact"/>
              <w:ind w:right="66"/>
              <w:jc w:val="right"/>
              <w:rPr>
                <w:sz w:val="24"/>
              </w:rPr>
            </w:pPr>
            <w:r>
              <w:rPr>
                <w:spacing w:val="-5"/>
                <w:sz w:val="24"/>
              </w:rPr>
              <w:t>10.</w:t>
            </w:r>
          </w:p>
        </w:tc>
        <w:tc>
          <w:tcPr>
            <w:tcW w:w="4820" w:type="dxa"/>
          </w:tcPr>
          <w:p w:rsidR="00EB1213" w:rsidRDefault="00EB1213" w:rsidP="00C16D34">
            <w:pPr>
              <w:pStyle w:val="TableParagraph"/>
              <w:rPr>
                <w:sz w:val="24"/>
              </w:rPr>
            </w:pPr>
          </w:p>
        </w:tc>
        <w:tc>
          <w:tcPr>
            <w:tcW w:w="2340" w:type="dxa"/>
          </w:tcPr>
          <w:p w:rsidR="00EB1213" w:rsidRDefault="00EB1213" w:rsidP="00C16D34">
            <w:pPr>
              <w:pStyle w:val="TableParagraph"/>
              <w:rPr>
                <w:sz w:val="24"/>
              </w:rPr>
            </w:pPr>
          </w:p>
        </w:tc>
        <w:tc>
          <w:tcPr>
            <w:tcW w:w="2336" w:type="dxa"/>
          </w:tcPr>
          <w:p w:rsidR="00EB1213" w:rsidRDefault="00EB1213" w:rsidP="00C16D34">
            <w:pPr>
              <w:pStyle w:val="TableParagraph"/>
              <w:rPr>
                <w:sz w:val="24"/>
              </w:rPr>
            </w:pPr>
          </w:p>
        </w:tc>
      </w:tr>
    </w:tbl>
    <w:p w:rsidR="00EB1213" w:rsidRDefault="00EB1213" w:rsidP="00EB1213">
      <w:pPr>
        <w:pStyle w:val="a3"/>
        <w:jc w:val="left"/>
        <w:rPr>
          <w:b/>
          <w:sz w:val="28"/>
        </w:rPr>
      </w:pPr>
    </w:p>
    <w:p w:rsidR="00EB1213" w:rsidRDefault="00EB1213" w:rsidP="00EB1213">
      <w:pPr>
        <w:pStyle w:val="a3"/>
        <w:tabs>
          <w:tab w:val="left" w:pos="4207"/>
          <w:tab w:val="left" w:pos="6123"/>
          <w:tab w:val="left" w:pos="7623"/>
          <w:tab w:val="left" w:pos="10503"/>
        </w:tabs>
        <w:spacing w:before="1"/>
        <w:ind w:left="1191"/>
        <w:jc w:val="left"/>
      </w:pPr>
      <w:r>
        <w:t xml:space="preserve">Классный руководитель </w:t>
      </w:r>
      <w:r>
        <w:rPr>
          <w:spacing w:val="-10"/>
        </w:rPr>
        <w:t>«</w:t>
      </w:r>
      <w:r>
        <w:rPr>
          <w:u w:val="single"/>
        </w:rPr>
        <w:tab/>
      </w:r>
      <w:r>
        <w:t xml:space="preserve">» </w:t>
      </w:r>
      <w:r>
        <w:rPr>
          <w:spacing w:val="-2"/>
        </w:rPr>
        <w:t>класса</w:t>
      </w:r>
      <w:r>
        <w:tab/>
      </w:r>
      <w:r>
        <w:rPr>
          <w:u w:val="thick"/>
        </w:rPr>
        <w:tab/>
      </w:r>
      <w:r>
        <w:rPr>
          <w:spacing w:val="-10"/>
          <w:u w:val="thick"/>
        </w:rPr>
        <w:t>/</w:t>
      </w:r>
      <w:r>
        <w:rPr>
          <w:u w:val="thick"/>
        </w:rPr>
        <w:tab/>
      </w:r>
    </w:p>
    <w:p w:rsidR="00A300BE" w:rsidRDefault="00A300BE">
      <w:pPr>
        <w:jc w:val="both"/>
        <w:rPr>
          <w:sz w:val="24"/>
        </w:rPr>
      </w:pPr>
    </w:p>
    <w:p w:rsidR="00EB1213" w:rsidRDefault="00EB1213" w:rsidP="00EB1213">
      <w:pPr>
        <w:spacing w:before="73"/>
        <w:ind w:right="307"/>
        <w:jc w:val="right"/>
        <w:rPr>
          <w:sz w:val="20"/>
        </w:rPr>
      </w:pPr>
      <w:r>
        <w:rPr>
          <w:sz w:val="20"/>
        </w:rPr>
        <w:t>Приложение</w:t>
      </w:r>
      <w:r>
        <w:rPr>
          <w:spacing w:val="-5"/>
          <w:sz w:val="20"/>
        </w:rPr>
        <w:t xml:space="preserve"> №2</w:t>
      </w:r>
    </w:p>
    <w:p w:rsidR="00EB1213" w:rsidRDefault="00EB1213" w:rsidP="00EB1213">
      <w:pPr>
        <w:pStyle w:val="a3"/>
        <w:spacing w:before="77"/>
        <w:jc w:val="left"/>
        <w:rPr>
          <w:sz w:val="20"/>
        </w:rPr>
      </w:pPr>
    </w:p>
    <w:p w:rsidR="00EB1213" w:rsidRDefault="00EB1213" w:rsidP="00EB1213">
      <w:pPr>
        <w:pStyle w:val="1"/>
        <w:ind w:right="327" w:firstLine="0"/>
        <w:jc w:val="center"/>
      </w:pPr>
      <w:bookmarkStart w:id="7" w:name="Лист_ознакомления_родителей_(законных_пр"/>
      <w:bookmarkEnd w:id="7"/>
      <w:r>
        <w:t>Лист ознакомления родителей (законных представителей) с Положением об использовании мобильных телефонов и других средств коммуникации в школе</w:t>
      </w:r>
    </w:p>
    <w:p w:rsidR="00EB1213" w:rsidRDefault="00EB1213" w:rsidP="00EB1213">
      <w:pPr>
        <w:pStyle w:val="a3"/>
        <w:spacing w:before="3"/>
        <w:jc w:val="left"/>
        <w:rPr>
          <w:b/>
          <w:sz w:val="14"/>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2"/>
        <w:gridCol w:w="4820"/>
        <w:gridCol w:w="2340"/>
        <w:gridCol w:w="2336"/>
      </w:tblGrid>
      <w:tr w:rsidR="00EB1213" w:rsidTr="00C16D34">
        <w:trPr>
          <w:trHeight w:val="830"/>
        </w:trPr>
        <w:tc>
          <w:tcPr>
            <w:tcW w:w="852" w:type="dxa"/>
          </w:tcPr>
          <w:p w:rsidR="00EB1213" w:rsidRDefault="00EB1213" w:rsidP="00C16D34">
            <w:pPr>
              <w:pStyle w:val="TableParagraph"/>
              <w:spacing w:before="195"/>
              <w:ind w:right="104"/>
              <w:jc w:val="right"/>
              <w:rPr>
                <w:sz w:val="24"/>
              </w:rPr>
            </w:pPr>
            <w:r>
              <w:rPr>
                <w:sz w:val="24"/>
              </w:rPr>
              <w:t>№</w:t>
            </w:r>
            <w:r>
              <w:rPr>
                <w:spacing w:val="-5"/>
                <w:sz w:val="24"/>
              </w:rPr>
              <w:t>п\п</w:t>
            </w:r>
          </w:p>
        </w:tc>
        <w:tc>
          <w:tcPr>
            <w:tcW w:w="4820" w:type="dxa"/>
          </w:tcPr>
          <w:p w:rsidR="00EB1213" w:rsidRDefault="00EB1213" w:rsidP="00C16D34">
            <w:pPr>
              <w:pStyle w:val="TableParagraph"/>
              <w:spacing w:line="271" w:lineRule="exact"/>
              <w:ind w:left="26" w:right="14"/>
              <w:jc w:val="center"/>
              <w:rPr>
                <w:sz w:val="24"/>
              </w:rPr>
            </w:pPr>
            <w:r>
              <w:rPr>
                <w:spacing w:val="-5"/>
                <w:sz w:val="24"/>
              </w:rPr>
              <w:t>ФИО</w:t>
            </w:r>
          </w:p>
          <w:p w:rsidR="00EB1213" w:rsidRDefault="00EB1213" w:rsidP="00C16D34">
            <w:pPr>
              <w:pStyle w:val="TableParagraph"/>
              <w:spacing w:before="132"/>
              <w:ind w:left="26"/>
              <w:jc w:val="center"/>
              <w:rPr>
                <w:sz w:val="24"/>
              </w:rPr>
            </w:pPr>
            <w:r>
              <w:rPr>
                <w:spacing w:val="-2"/>
                <w:sz w:val="24"/>
              </w:rPr>
              <w:t>родителя</w:t>
            </w:r>
          </w:p>
        </w:tc>
        <w:tc>
          <w:tcPr>
            <w:tcW w:w="2340" w:type="dxa"/>
          </w:tcPr>
          <w:p w:rsidR="00EB1213" w:rsidRDefault="00EB1213" w:rsidP="00C16D34">
            <w:pPr>
              <w:pStyle w:val="TableParagraph"/>
              <w:spacing w:line="271" w:lineRule="exact"/>
              <w:ind w:left="21" w:right="8"/>
              <w:jc w:val="center"/>
              <w:rPr>
                <w:sz w:val="24"/>
              </w:rPr>
            </w:pPr>
            <w:r>
              <w:rPr>
                <w:spacing w:val="-4"/>
                <w:sz w:val="24"/>
              </w:rPr>
              <w:t>Дата</w:t>
            </w:r>
          </w:p>
          <w:p w:rsidR="00EB1213" w:rsidRDefault="00EB1213" w:rsidP="00C16D34">
            <w:pPr>
              <w:pStyle w:val="TableParagraph"/>
              <w:spacing w:before="132"/>
              <w:ind w:left="21"/>
              <w:jc w:val="center"/>
              <w:rPr>
                <w:sz w:val="24"/>
              </w:rPr>
            </w:pPr>
            <w:r>
              <w:rPr>
                <w:spacing w:val="-2"/>
                <w:sz w:val="24"/>
              </w:rPr>
              <w:t>ознакомления</w:t>
            </w:r>
          </w:p>
        </w:tc>
        <w:tc>
          <w:tcPr>
            <w:tcW w:w="2336" w:type="dxa"/>
          </w:tcPr>
          <w:p w:rsidR="00EB1213" w:rsidRDefault="00EB1213" w:rsidP="00C16D34">
            <w:pPr>
              <w:pStyle w:val="TableParagraph"/>
              <w:spacing w:line="271" w:lineRule="exact"/>
              <w:ind w:left="722"/>
              <w:rPr>
                <w:sz w:val="24"/>
              </w:rPr>
            </w:pPr>
            <w:r>
              <w:rPr>
                <w:spacing w:val="-2"/>
                <w:sz w:val="24"/>
              </w:rPr>
              <w:t>Подпись</w:t>
            </w:r>
          </w:p>
          <w:p w:rsidR="00EB1213" w:rsidRDefault="00EB1213" w:rsidP="00C16D34">
            <w:pPr>
              <w:pStyle w:val="TableParagraph"/>
              <w:spacing w:before="132"/>
              <w:ind w:left="702"/>
              <w:rPr>
                <w:sz w:val="24"/>
              </w:rPr>
            </w:pPr>
            <w:r>
              <w:rPr>
                <w:spacing w:val="-2"/>
                <w:sz w:val="24"/>
              </w:rPr>
              <w:t>родителя</w:t>
            </w:r>
          </w:p>
        </w:tc>
      </w:tr>
      <w:tr w:rsidR="00EB1213" w:rsidTr="00C16D34">
        <w:trPr>
          <w:trHeight w:val="413"/>
        </w:trPr>
        <w:tc>
          <w:tcPr>
            <w:tcW w:w="852" w:type="dxa"/>
          </w:tcPr>
          <w:p w:rsidR="00EB1213" w:rsidRDefault="00EB1213" w:rsidP="00C16D34">
            <w:pPr>
              <w:pStyle w:val="TableParagraph"/>
              <w:spacing w:line="267" w:lineRule="exact"/>
              <w:ind w:right="190"/>
              <w:jc w:val="right"/>
              <w:rPr>
                <w:sz w:val="24"/>
              </w:rPr>
            </w:pPr>
            <w:r>
              <w:rPr>
                <w:spacing w:val="-5"/>
                <w:sz w:val="24"/>
              </w:rPr>
              <w:t>1.</w:t>
            </w:r>
          </w:p>
        </w:tc>
        <w:tc>
          <w:tcPr>
            <w:tcW w:w="4820" w:type="dxa"/>
          </w:tcPr>
          <w:p w:rsidR="00EB1213" w:rsidRDefault="00EB1213" w:rsidP="00C16D34">
            <w:pPr>
              <w:pStyle w:val="TableParagraph"/>
              <w:rPr>
                <w:sz w:val="24"/>
              </w:rPr>
            </w:pPr>
          </w:p>
        </w:tc>
        <w:tc>
          <w:tcPr>
            <w:tcW w:w="2340" w:type="dxa"/>
          </w:tcPr>
          <w:p w:rsidR="00EB1213" w:rsidRDefault="00EB1213" w:rsidP="00C16D34">
            <w:pPr>
              <w:pStyle w:val="TableParagraph"/>
              <w:rPr>
                <w:sz w:val="24"/>
              </w:rPr>
            </w:pPr>
          </w:p>
        </w:tc>
        <w:tc>
          <w:tcPr>
            <w:tcW w:w="2336" w:type="dxa"/>
          </w:tcPr>
          <w:p w:rsidR="00EB1213" w:rsidRDefault="00EB1213" w:rsidP="00C16D34">
            <w:pPr>
              <w:pStyle w:val="TableParagraph"/>
              <w:rPr>
                <w:sz w:val="24"/>
              </w:rPr>
            </w:pPr>
          </w:p>
        </w:tc>
      </w:tr>
      <w:tr w:rsidR="00EB1213" w:rsidTr="00C16D34">
        <w:trPr>
          <w:trHeight w:val="410"/>
        </w:trPr>
        <w:tc>
          <w:tcPr>
            <w:tcW w:w="852" w:type="dxa"/>
          </w:tcPr>
          <w:p w:rsidR="00EB1213" w:rsidRDefault="00EB1213" w:rsidP="00C16D34">
            <w:pPr>
              <w:pStyle w:val="TableParagraph"/>
              <w:spacing w:line="267" w:lineRule="exact"/>
              <w:ind w:right="190"/>
              <w:jc w:val="right"/>
              <w:rPr>
                <w:sz w:val="24"/>
              </w:rPr>
            </w:pPr>
            <w:r>
              <w:rPr>
                <w:spacing w:val="-5"/>
                <w:sz w:val="24"/>
              </w:rPr>
              <w:t>2.</w:t>
            </w:r>
          </w:p>
        </w:tc>
        <w:tc>
          <w:tcPr>
            <w:tcW w:w="4820" w:type="dxa"/>
          </w:tcPr>
          <w:p w:rsidR="00EB1213" w:rsidRDefault="00EB1213" w:rsidP="00C16D34">
            <w:pPr>
              <w:pStyle w:val="TableParagraph"/>
              <w:rPr>
                <w:sz w:val="24"/>
              </w:rPr>
            </w:pPr>
          </w:p>
        </w:tc>
        <w:tc>
          <w:tcPr>
            <w:tcW w:w="2340" w:type="dxa"/>
          </w:tcPr>
          <w:p w:rsidR="00EB1213" w:rsidRDefault="00EB1213" w:rsidP="00C16D34">
            <w:pPr>
              <w:pStyle w:val="TableParagraph"/>
              <w:rPr>
                <w:sz w:val="24"/>
              </w:rPr>
            </w:pPr>
          </w:p>
        </w:tc>
        <w:tc>
          <w:tcPr>
            <w:tcW w:w="2336" w:type="dxa"/>
          </w:tcPr>
          <w:p w:rsidR="00EB1213" w:rsidRDefault="00EB1213" w:rsidP="00C16D34">
            <w:pPr>
              <w:pStyle w:val="TableParagraph"/>
              <w:rPr>
                <w:sz w:val="24"/>
              </w:rPr>
            </w:pPr>
          </w:p>
        </w:tc>
      </w:tr>
      <w:tr w:rsidR="00EB1213" w:rsidTr="00C16D34">
        <w:trPr>
          <w:trHeight w:val="413"/>
        </w:trPr>
        <w:tc>
          <w:tcPr>
            <w:tcW w:w="852" w:type="dxa"/>
          </w:tcPr>
          <w:p w:rsidR="00EB1213" w:rsidRDefault="00EB1213" w:rsidP="00C16D34">
            <w:pPr>
              <w:pStyle w:val="TableParagraph"/>
              <w:spacing w:line="275" w:lineRule="exact"/>
              <w:ind w:right="190"/>
              <w:jc w:val="right"/>
              <w:rPr>
                <w:sz w:val="24"/>
              </w:rPr>
            </w:pPr>
            <w:r>
              <w:rPr>
                <w:spacing w:val="-5"/>
                <w:sz w:val="24"/>
              </w:rPr>
              <w:t>3.</w:t>
            </w:r>
          </w:p>
        </w:tc>
        <w:tc>
          <w:tcPr>
            <w:tcW w:w="4820" w:type="dxa"/>
          </w:tcPr>
          <w:p w:rsidR="00EB1213" w:rsidRDefault="00EB1213" w:rsidP="00C16D34">
            <w:pPr>
              <w:pStyle w:val="TableParagraph"/>
              <w:rPr>
                <w:sz w:val="24"/>
              </w:rPr>
            </w:pPr>
          </w:p>
        </w:tc>
        <w:tc>
          <w:tcPr>
            <w:tcW w:w="2340" w:type="dxa"/>
          </w:tcPr>
          <w:p w:rsidR="00EB1213" w:rsidRDefault="00EB1213" w:rsidP="00C16D34">
            <w:pPr>
              <w:pStyle w:val="TableParagraph"/>
              <w:rPr>
                <w:sz w:val="24"/>
              </w:rPr>
            </w:pPr>
          </w:p>
        </w:tc>
        <w:tc>
          <w:tcPr>
            <w:tcW w:w="2336" w:type="dxa"/>
          </w:tcPr>
          <w:p w:rsidR="00EB1213" w:rsidRDefault="00EB1213" w:rsidP="00C16D34">
            <w:pPr>
              <w:pStyle w:val="TableParagraph"/>
              <w:rPr>
                <w:sz w:val="24"/>
              </w:rPr>
            </w:pPr>
          </w:p>
        </w:tc>
      </w:tr>
      <w:tr w:rsidR="00EB1213" w:rsidTr="00C16D34">
        <w:trPr>
          <w:trHeight w:val="414"/>
        </w:trPr>
        <w:tc>
          <w:tcPr>
            <w:tcW w:w="852" w:type="dxa"/>
          </w:tcPr>
          <w:p w:rsidR="00EB1213" w:rsidRDefault="00EB1213" w:rsidP="00C16D34">
            <w:pPr>
              <w:pStyle w:val="TableParagraph"/>
              <w:spacing w:line="271" w:lineRule="exact"/>
              <w:ind w:right="190"/>
              <w:jc w:val="right"/>
              <w:rPr>
                <w:sz w:val="24"/>
              </w:rPr>
            </w:pPr>
            <w:r>
              <w:rPr>
                <w:spacing w:val="-5"/>
                <w:sz w:val="24"/>
              </w:rPr>
              <w:t>4.</w:t>
            </w:r>
          </w:p>
        </w:tc>
        <w:tc>
          <w:tcPr>
            <w:tcW w:w="4820" w:type="dxa"/>
          </w:tcPr>
          <w:p w:rsidR="00EB1213" w:rsidRDefault="00EB1213" w:rsidP="00C16D34">
            <w:pPr>
              <w:pStyle w:val="TableParagraph"/>
              <w:rPr>
                <w:sz w:val="24"/>
              </w:rPr>
            </w:pPr>
          </w:p>
        </w:tc>
        <w:tc>
          <w:tcPr>
            <w:tcW w:w="2340" w:type="dxa"/>
          </w:tcPr>
          <w:p w:rsidR="00EB1213" w:rsidRDefault="00EB1213" w:rsidP="00C16D34">
            <w:pPr>
              <w:pStyle w:val="TableParagraph"/>
              <w:rPr>
                <w:sz w:val="24"/>
              </w:rPr>
            </w:pPr>
          </w:p>
        </w:tc>
        <w:tc>
          <w:tcPr>
            <w:tcW w:w="2336" w:type="dxa"/>
          </w:tcPr>
          <w:p w:rsidR="00EB1213" w:rsidRDefault="00EB1213" w:rsidP="00C16D34">
            <w:pPr>
              <w:pStyle w:val="TableParagraph"/>
              <w:rPr>
                <w:sz w:val="24"/>
              </w:rPr>
            </w:pPr>
          </w:p>
        </w:tc>
      </w:tr>
      <w:tr w:rsidR="00EB1213" w:rsidTr="00C16D34">
        <w:trPr>
          <w:trHeight w:val="414"/>
        </w:trPr>
        <w:tc>
          <w:tcPr>
            <w:tcW w:w="852" w:type="dxa"/>
          </w:tcPr>
          <w:p w:rsidR="00EB1213" w:rsidRDefault="00EB1213" w:rsidP="00C16D34">
            <w:pPr>
              <w:pStyle w:val="TableParagraph"/>
              <w:spacing w:line="271" w:lineRule="exact"/>
              <w:ind w:right="190"/>
              <w:jc w:val="right"/>
              <w:rPr>
                <w:sz w:val="24"/>
              </w:rPr>
            </w:pPr>
            <w:r>
              <w:rPr>
                <w:spacing w:val="-5"/>
                <w:sz w:val="24"/>
              </w:rPr>
              <w:t>5.</w:t>
            </w:r>
          </w:p>
        </w:tc>
        <w:tc>
          <w:tcPr>
            <w:tcW w:w="4820" w:type="dxa"/>
          </w:tcPr>
          <w:p w:rsidR="00EB1213" w:rsidRDefault="00EB1213" w:rsidP="00C16D34">
            <w:pPr>
              <w:pStyle w:val="TableParagraph"/>
              <w:rPr>
                <w:sz w:val="24"/>
              </w:rPr>
            </w:pPr>
          </w:p>
        </w:tc>
        <w:tc>
          <w:tcPr>
            <w:tcW w:w="2340" w:type="dxa"/>
          </w:tcPr>
          <w:p w:rsidR="00EB1213" w:rsidRDefault="00EB1213" w:rsidP="00C16D34">
            <w:pPr>
              <w:pStyle w:val="TableParagraph"/>
              <w:rPr>
                <w:sz w:val="24"/>
              </w:rPr>
            </w:pPr>
          </w:p>
        </w:tc>
        <w:tc>
          <w:tcPr>
            <w:tcW w:w="2336" w:type="dxa"/>
          </w:tcPr>
          <w:p w:rsidR="00EB1213" w:rsidRDefault="00EB1213" w:rsidP="00C16D34">
            <w:pPr>
              <w:pStyle w:val="TableParagraph"/>
              <w:rPr>
                <w:sz w:val="24"/>
              </w:rPr>
            </w:pPr>
          </w:p>
        </w:tc>
      </w:tr>
      <w:tr w:rsidR="00EB1213" w:rsidTr="00C16D34">
        <w:trPr>
          <w:trHeight w:val="414"/>
        </w:trPr>
        <w:tc>
          <w:tcPr>
            <w:tcW w:w="852" w:type="dxa"/>
          </w:tcPr>
          <w:p w:rsidR="00EB1213" w:rsidRDefault="00EB1213" w:rsidP="00C16D34">
            <w:pPr>
              <w:pStyle w:val="TableParagraph"/>
              <w:spacing w:line="271" w:lineRule="exact"/>
              <w:ind w:right="190"/>
              <w:jc w:val="right"/>
              <w:rPr>
                <w:sz w:val="24"/>
              </w:rPr>
            </w:pPr>
            <w:r>
              <w:rPr>
                <w:spacing w:val="-5"/>
                <w:sz w:val="24"/>
              </w:rPr>
              <w:t>6.</w:t>
            </w:r>
          </w:p>
        </w:tc>
        <w:tc>
          <w:tcPr>
            <w:tcW w:w="4820" w:type="dxa"/>
          </w:tcPr>
          <w:p w:rsidR="00EB1213" w:rsidRDefault="00EB1213" w:rsidP="00C16D34">
            <w:pPr>
              <w:pStyle w:val="TableParagraph"/>
              <w:rPr>
                <w:sz w:val="24"/>
              </w:rPr>
            </w:pPr>
          </w:p>
        </w:tc>
        <w:tc>
          <w:tcPr>
            <w:tcW w:w="2340" w:type="dxa"/>
          </w:tcPr>
          <w:p w:rsidR="00EB1213" w:rsidRDefault="00EB1213" w:rsidP="00C16D34">
            <w:pPr>
              <w:pStyle w:val="TableParagraph"/>
              <w:rPr>
                <w:sz w:val="24"/>
              </w:rPr>
            </w:pPr>
          </w:p>
        </w:tc>
        <w:tc>
          <w:tcPr>
            <w:tcW w:w="2336" w:type="dxa"/>
          </w:tcPr>
          <w:p w:rsidR="00EB1213" w:rsidRDefault="00EB1213" w:rsidP="00C16D34">
            <w:pPr>
              <w:pStyle w:val="TableParagraph"/>
              <w:rPr>
                <w:sz w:val="24"/>
              </w:rPr>
            </w:pPr>
          </w:p>
        </w:tc>
      </w:tr>
      <w:tr w:rsidR="00EB1213" w:rsidTr="00C16D34">
        <w:trPr>
          <w:trHeight w:val="413"/>
        </w:trPr>
        <w:tc>
          <w:tcPr>
            <w:tcW w:w="852" w:type="dxa"/>
          </w:tcPr>
          <w:p w:rsidR="00EB1213" w:rsidRDefault="00EB1213" w:rsidP="00C16D34">
            <w:pPr>
              <w:pStyle w:val="TableParagraph"/>
              <w:spacing w:line="267" w:lineRule="exact"/>
              <w:ind w:right="190"/>
              <w:jc w:val="right"/>
              <w:rPr>
                <w:sz w:val="24"/>
              </w:rPr>
            </w:pPr>
            <w:r>
              <w:rPr>
                <w:spacing w:val="-5"/>
                <w:sz w:val="24"/>
              </w:rPr>
              <w:t>7.</w:t>
            </w:r>
          </w:p>
        </w:tc>
        <w:tc>
          <w:tcPr>
            <w:tcW w:w="4820" w:type="dxa"/>
          </w:tcPr>
          <w:p w:rsidR="00EB1213" w:rsidRDefault="00EB1213" w:rsidP="00C16D34">
            <w:pPr>
              <w:pStyle w:val="TableParagraph"/>
              <w:rPr>
                <w:sz w:val="24"/>
              </w:rPr>
            </w:pPr>
          </w:p>
        </w:tc>
        <w:tc>
          <w:tcPr>
            <w:tcW w:w="2340" w:type="dxa"/>
          </w:tcPr>
          <w:p w:rsidR="00EB1213" w:rsidRDefault="00EB1213" w:rsidP="00C16D34">
            <w:pPr>
              <w:pStyle w:val="TableParagraph"/>
              <w:rPr>
                <w:sz w:val="24"/>
              </w:rPr>
            </w:pPr>
          </w:p>
        </w:tc>
        <w:tc>
          <w:tcPr>
            <w:tcW w:w="2336" w:type="dxa"/>
          </w:tcPr>
          <w:p w:rsidR="00EB1213" w:rsidRDefault="00EB1213" w:rsidP="00C16D34">
            <w:pPr>
              <w:pStyle w:val="TableParagraph"/>
              <w:rPr>
                <w:sz w:val="24"/>
              </w:rPr>
            </w:pPr>
          </w:p>
        </w:tc>
      </w:tr>
      <w:tr w:rsidR="00EB1213" w:rsidTr="00C16D34">
        <w:trPr>
          <w:trHeight w:val="410"/>
        </w:trPr>
        <w:tc>
          <w:tcPr>
            <w:tcW w:w="852" w:type="dxa"/>
          </w:tcPr>
          <w:p w:rsidR="00EB1213" w:rsidRDefault="00EB1213" w:rsidP="00C16D34">
            <w:pPr>
              <w:pStyle w:val="TableParagraph"/>
              <w:spacing w:line="267" w:lineRule="exact"/>
              <w:ind w:right="190"/>
              <w:jc w:val="right"/>
              <w:rPr>
                <w:sz w:val="24"/>
              </w:rPr>
            </w:pPr>
            <w:r>
              <w:rPr>
                <w:spacing w:val="-5"/>
                <w:sz w:val="24"/>
              </w:rPr>
              <w:t>8.</w:t>
            </w:r>
          </w:p>
        </w:tc>
        <w:tc>
          <w:tcPr>
            <w:tcW w:w="4820" w:type="dxa"/>
          </w:tcPr>
          <w:p w:rsidR="00EB1213" w:rsidRDefault="00EB1213" w:rsidP="00C16D34">
            <w:pPr>
              <w:pStyle w:val="TableParagraph"/>
              <w:rPr>
                <w:sz w:val="24"/>
              </w:rPr>
            </w:pPr>
          </w:p>
        </w:tc>
        <w:tc>
          <w:tcPr>
            <w:tcW w:w="2340" w:type="dxa"/>
          </w:tcPr>
          <w:p w:rsidR="00EB1213" w:rsidRDefault="00EB1213" w:rsidP="00C16D34">
            <w:pPr>
              <w:pStyle w:val="TableParagraph"/>
              <w:rPr>
                <w:sz w:val="24"/>
              </w:rPr>
            </w:pPr>
          </w:p>
        </w:tc>
        <w:tc>
          <w:tcPr>
            <w:tcW w:w="2336" w:type="dxa"/>
          </w:tcPr>
          <w:p w:rsidR="00EB1213" w:rsidRDefault="00EB1213" w:rsidP="00C16D34">
            <w:pPr>
              <w:pStyle w:val="TableParagraph"/>
              <w:rPr>
                <w:sz w:val="24"/>
              </w:rPr>
            </w:pPr>
          </w:p>
        </w:tc>
      </w:tr>
      <w:tr w:rsidR="00EB1213" w:rsidTr="00C16D34">
        <w:trPr>
          <w:trHeight w:val="413"/>
        </w:trPr>
        <w:tc>
          <w:tcPr>
            <w:tcW w:w="852" w:type="dxa"/>
          </w:tcPr>
          <w:p w:rsidR="00EB1213" w:rsidRDefault="00EB1213" w:rsidP="00C16D34">
            <w:pPr>
              <w:pStyle w:val="TableParagraph"/>
              <w:spacing w:line="275" w:lineRule="exact"/>
              <w:ind w:right="190"/>
              <w:jc w:val="right"/>
              <w:rPr>
                <w:sz w:val="24"/>
              </w:rPr>
            </w:pPr>
            <w:r>
              <w:rPr>
                <w:spacing w:val="-5"/>
                <w:sz w:val="24"/>
              </w:rPr>
              <w:t>9.</w:t>
            </w:r>
          </w:p>
        </w:tc>
        <w:tc>
          <w:tcPr>
            <w:tcW w:w="4820" w:type="dxa"/>
          </w:tcPr>
          <w:p w:rsidR="00EB1213" w:rsidRDefault="00EB1213" w:rsidP="00C16D34">
            <w:pPr>
              <w:pStyle w:val="TableParagraph"/>
              <w:rPr>
                <w:sz w:val="24"/>
              </w:rPr>
            </w:pPr>
          </w:p>
        </w:tc>
        <w:tc>
          <w:tcPr>
            <w:tcW w:w="2340" w:type="dxa"/>
          </w:tcPr>
          <w:p w:rsidR="00EB1213" w:rsidRDefault="00EB1213" w:rsidP="00C16D34">
            <w:pPr>
              <w:pStyle w:val="TableParagraph"/>
              <w:rPr>
                <w:sz w:val="24"/>
              </w:rPr>
            </w:pPr>
          </w:p>
        </w:tc>
        <w:tc>
          <w:tcPr>
            <w:tcW w:w="2336" w:type="dxa"/>
          </w:tcPr>
          <w:p w:rsidR="00EB1213" w:rsidRDefault="00EB1213" w:rsidP="00C16D34">
            <w:pPr>
              <w:pStyle w:val="TableParagraph"/>
              <w:rPr>
                <w:sz w:val="24"/>
              </w:rPr>
            </w:pPr>
          </w:p>
        </w:tc>
      </w:tr>
      <w:tr w:rsidR="00EB1213" w:rsidTr="00C16D34">
        <w:trPr>
          <w:trHeight w:val="414"/>
        </w:trPr>
        <w:tc>
          <w:tcPr>
            <w:tcW w:w="852" w:type="dxa"/>
          </w:tcPr>
          <w:p w:rsidR="00EB1213" w:rsidRDefault="00EB1213" w:rsidP="00C16D34">
            <w:pPr>
              <w:pStyle w:val="TableParagraph"/>
              <w:spacing w:line="271" w:lineRule="exact"/>
              <w:ind w:right="66"/>
              <w:jc w:val="right"/>
              <w:rPr>
                <w:sz w:val="24"/>
              </w:rPr>
            </w:pPr>
            <w:r>
              <w:rPr>
                <w:spacing w:val="-5"/>
                <w:sz w:val="24"/>
              </w:rPr>
              <w:t>10.</w:t>
            </w:r>
          </w:p>
        </w:tc>
        <w:tc>
          <w:tcPr>
            <w:tcW w:w="4820" w:type="dxa"/>
          </w:tcPr>
          <w:p w:rsidR="00EB1213" w:rsidRDefault="00EB1213" w:rsidP="00C16D34">
            <w:pPr>
              <w:pStyle w:val="TableParagraph"/>
              <w:rPr>
                <w:sz w:val="24"/>
              </w:rPr>
            </w:pPr>
          </w:p>
        </w:tc>
        <w:tc>
          <w:tcPr>
            <w:tcW w:w="2340" w:type="dxa"/>
          </w:tcPr>
          <w:p w:rsidR="00EB1213" w:rsidRDefault="00EB1213" w:rsidP="00C16D34">
            <w:pPr>
              <w:pStyle w:val="TableParagraph"/>
              <w:rPr>
                <w:sz w:val="24"/>
              </w:rPr>
            </w:pPr>
          </w:p>
        </w:tc>
        <w:tc>
          <w:tcPr>
            <w:tcW w:w="2336" w:type="dxa"/>
          </w:tcPr>
          <w:p w:rsidR="00EB1213" w:rsidRDefault="00EB1213" w:rsidP="00C16D34">
            <w:pPr>
              <w:pStyle w:val="TableParagraph"/>
              <w:rPr>
                <w:sz w:val="24"/>
              </w:rPr>
            </w:pPr>
          </w:p>
        </w:tc>
      </w:tr>
    </w:tbl>
    <w:p w:rsidR="00EB1213" w:rsidRDefault="00EB1213" w:rsidP="00EB1213">
      <w:pPr>
        <w:pStyle w:val="a3"/>
        <w:tabs>
          <w:tab w:val="left" w:pos="4207"/>
          <w:tab w:val="left" w:pos="6243"/>
          <w:tab w:val="left" w:pos="7623"/>
          <w:tab w:val="left" w:pos="10503"/>
        </w:tabs>
        <w:spacing w:before="1"/>
        <w:ind w:left="1191"/>
        <w:jc w:val="left"/>
      </w:pPr>
    </w:p>
    <w:p w:rsidR="00EB1213" w:rsidRDefault="00EB1213" w:rsidP="00EB1213">
      <w:pPr>
        <w:pStyle w:val="a3"/>
        <w:tabs>
          <w:tab w:val="left" w:pos="4207"/>
          <w:tab w:val="left" w:pos="6243"/>
          <w:tab w:val="left" w:pos="7623"/>
          <w:tab w:val="left" w:pos="10503"/>
        </w:tabs>
        <w:spacing w:before="1"/>
        <w:ind w:left="1191"/>
        <w:jc w:val="left"/>
        <w:sectPr w:rsidR="00EB1213" w:rsidSect="00EB1213">
          <w:pgSz w:w="11920" w:h="16840"/>
          <w:pgMar w:top="568" w:right="540" w:bottom="280" w:left="740" w:header="720" w:footer="720" w:gutter="0"/>
          <w:cols w:space="720"/>
        </w:sectPr>
      </w:pPr>
      <w:r>
        <w:t xml:space="preserve">Классный руководитель </w:t>
      </w:r>
      <w:r>
        <w:rPr>
          <w:spacing w:val="-10"/>
        </w:rPr>
        <w:t>«</w:t>
      </w:r>
      <w:r>
        <w:rPr>
          <w:u w:val="single"/>
        </w:rPr>
        <w:tab/>
      </w:r>
      <w:r>
        <w:t xml:space="preserve">» </w:t>
      </w:r>
      <w:r>
        <w:rPr>
          <w:spacing w:val="-2"/>
        </w:rPr>
        <w:t>класса</w:t>
      </w:r>
      <w:r>
        <w:tab/>
      </w:r>
      <w:r>
        <w:rPr>
          <w:u w:val="thick"/>
        </w:rPr>
        <w:tab/>
      </w:r>
      <w:r>
        <w:rPr>
          <w:spacing w:val="-10"/>
          <w:u w:val="thick"/>
        </w:rPr>
        <w:t>/</w:t>
      </w:r>
      <w:r>
        <w:rPr>
          <w:u w:val="thick"/>
        </w:rPr>
        <w:tab/>
      </w:r>
    </w:p>
    <w:p w:rsidR="00A300BE" w:rsidRDefault="00A300BE">
      <w:pPr>
        <w:sectPr w:rsidR="00A300BE">
          <w:pgSz w:w="11920" w:h="16840"/>
          <w:pgMar w:top="960" w:right="540" w:bottom="280" w:left="740" w:header="720" w:footer="720" w:gutter="0"/>
          <w:cols w:space="720"/>
        </w:sectPr>
      </w:pPr>
    </w:p>
    <w:p w:rsidR="00A300BE" w:rsidRDefault="00A300BE" w:rsidP="00EB1213">
      <w:pPr>
        <w:spacing w:before="73"/>
        <w:ind w:right="307"/>
        <w:jc w:val="right"/>
      </w:pPr>
    </w:p>
    <w:sectPr w:rsidR="00A300BE" w:rsidSect="006F008F">
      <w:pgSz w:w="11920" w:h="16840"/>
      <w:pgMar w:top="1060" w:right="540" w:bottom="280" w:left="7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DF1615"/>
    <w:multiLevelType w:val="hybridMultilevel"/>
    <w:tmpl w:val="CDAA6B12"/>
    <w:lvl w:ilvl="0" w:tplc="04190001">
      <w:start w:val="1"/>
      <w:numFmt w:val="bullet"/>
      <w:lvlText w:val=""/>
      <w:lvlJc w:val="left"/>
      <w:pPr>
        <w:ind w:left="1917" w:hanging="360"/>
      </w:pPr>
      <w:rPr>
        <w:rFonts w:ascii="Symbol" w:hAnsi="Symbol" w:hint="default"/>
      </w:rPr>
    </w:lvl>
    <w:lvl w:ilvl="1" w:tplc="04190003" w:tentative="1">
      <w:start w:val="1"/>
      <w:numFmt w:val="bullet"/>
      <w:lvlText w:val="o"/>
      <w:lvlJc w:val="left"/>
      <w:pPr>
        <w:ind w:left="2637" w:hanging="360"/>
      </w:pPr>
      <w:rPr>
        <w:rFonts w:ascii="Courier New" w:hAnsi="Courier New" w:cs="Courier New" w:hint="default"/>
      </w:rPr>
    </w:lvl>
    <w:lvl w:ilvl="2" w:tplc="04190005" w:tentative="1">
      <w:start w:val="1"/>
      <w:numFmt w:val="bullet"/>
      <w:lvlText w:val=""/>
      <w:lvlJc w:val="left"/>
      <w:pPr>
        <w:ind w:left="3357" w:hanging="360"/>
      </w:pPr>
      <w:rPr>
        <w:rFonts w:ascii="Wingdings" w:hAnsi="Wingdings" w:hint="default"/>
      </w:rPr>
    </w:lvl>
    <w:lvl w:ilvl="3" w:tplc="04190001" w:tentative="1">
      <w:start w:val="1"/>
      <w:numFmt w:val="bullet"/>
      <w:lvlText w:val=""/>
      <w:lvlJc w:val="left"/>
      <w:pPr>
        <w:ind w:left="4077" w:hanging="360"/>
      </w:pPr>
      <w:rPr>
        <w:rFonts w:ascii="Symbol" w:hAnsi="Symbol" w:hint="default"/>
      </w:rPr>
    </w:lvl>
    <w:lvl w:ilvl="4" w:tplc="04190003" w:tentative="1">
      <w:start w:val="1"/>
      <w:numFmt w:val="bullet"/>
      <w:lvlText w:val="o"/>
      <w:lvlJc w:val="left"/>
      <w:pPr>
        <w:ind w:left="4797" w:hanging="360"/>
      </w:pPr>
      <w:rPr>
        <w:rFonts w:ascii="Courier New" w:hAnsi="Courier New" w:cs="Courier New" w:hint="default"/>
      </w:rPr>
    </w:lvl>
    <w:lvl w:ilvl="5" w:tplc="04190005" w:tentative="1">
      <w:start w:val="1"/>
      <w:numFmt w:val="bullet"/>
      <w:lvlText w:val=""/>
      <w:lvlJc w:val="left"/>
      <w:pPr>
        <w:ind w:left="5517" w:hanging="360"/>
      </w:pPr>
      <w:rPr>
        <w:rFonts w:ascii="Wingdings" w:hAnsi="Wingdings" w:hint="default"/>
      </w:rPr>
    </w:lvl>
    <w:lvl w:ilvl="6" w:tplc="04190001" w:tentative="1">
      <w:start w:val="1"/>
      <w:numFmt w:val="bullet"/>
      <w:lvlText w:val=""/>
      <w:lvlJc w:val="left"/>
      <w:pPr>
        <w:ind w:left="6237" w:hanging="360"/>
      </w:pPr>
      <w:rPr>
        <w:rFonts w:ascii="Symbol" w:hAnsi="Symbol" w:hint="default"/>
      </w:rPr>
    </w:lvl>
    <w:lvl w:ilvl="7" w:tplc="04190003" w:tentative="1">
      <w:start w:val="1"/>
      <w:numFmt w:val="bullet"/>
      <w:lvlText w:val="o"/>
      <w:lvlJc w:val="left"/>
      <w:pPr>
        <w:ind w:left="6957" w:hanging="360"/>
      </w:pPr>
      <w:rPr>
        <w:rFonts w:ascii="Courier New" w:hAnsi="Courier New" w:cs="Courier New" w:hint="default"/>
      </w:rPr>
    </w:lvl>
    <w:lvl w:ilvl="8" w:tplc="04190005" w:tentative="1">
      <w:start w:val="1"/>
      <w:numFmt w:val="bullet"/>
      <w:lvlText w:val=""/>
      <w:lvlJc w:val="left"/>
      <w:pPr>
        <w:ind w:left="7677" w:hanging="360"/>
      </w:pPr>
      <w:rPr>
        <w:rFonts w:ascii="Wingdings" w:hAnsi="Wingdings" w:hint="default"/>
      </w:rPr>
    </w:lvl>
  </w:abstractNum>
  <w:abstractNum w:abstractNumId="1">
    <w:nsid w:val="47EF5271"/>
    <w:multiLevelType w:val="multilevel"/>
    <w:tmpl w:val="FDC4E3F2"/>
    <w:lvl w:ilvl="0">
      <w:start w:val="1"/>
      <w:numFmt w:val="decimal"/>
      <w:lvlText w:val="%1."/>
      <w:lvlJc w:val="left"/>
      <w:pPr>
        <w:ind w:left="8362" w:hanging="281"/>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275" w:hanging="884"/>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bullet"/>
      <w:lvlText w:val=""/>
      <w:lvlJc w:val="left"/>
      <w:pPr>
        <w:ind w:left="1275" w:hanging="404"/>
      </w:pPr>
      <w:rPr>
        <w:rFonts w:ascii="Symbol" w:hAnsi="Symbol" w:hint="default"/>
        <w:spacing w:val="0"/>
        <w:w w:val="100"/>
        <w:lang w:val="ru-RU" w:eastAsia="en-US" w:bidi="ar-SA"/>
      </w:rPr>
    </w:lvl>
    <w:lvl w:ilvl="3">
      <w:numFmt w:val="bullet"/>
      <w:lvlText w:val="•"/>
      <w:lvlJc w:val="left"/>
      <w:pPr>
        <w:ind w:left="1680" w:hanging="404"/>
      </w:pPr>
      <w:rPr>
        <w:rFonts w:hint="default"/>
        <w:lang w:val="ru-RU" w:eastAsia="en-US" w:bidi="ar-SA"/>
      </w:rPr>
    </w:lvl>
    <w:lvl w:ilvl="4">
      <w:numFmt w:val="bullet"/>
      <w:lvlText w:val="•"/>
      <w:lvlJc w:val="left"/>
      <w:pPr>
        <w:ind w:left="2160" w:hanging="404"/>
      </w:pPr>
      <w:rPr>
        <w:rFonts w:hint="default"/>
        <w:lang w:val="ru-RU" w:eastAsia="en-US" w:bidi="ar-SA"/>
      </w:rPr>
    </w:lvl>
    <w:lvl w:ilvl="5">
      <w:numFmt w:val="bullet"/>
      <w:lvlText w:val="•"/>
      <w:lvlJc w:val="left"/>
      <w:pPr>
        <w:ind w:left="4600" w:hanging="404"/>
      </w:pPr>
      <w:rPr>
        <w:rFonts w:hint="default"/>
        <w:lang w:val="ru-RU" w:eastAsia="en-US" w:bidi="ar-SA"/>
      </w:rPr>
    </w:lvl>
    <w:lvl w:ilvl="6">
      <w:numFmt w:val="bullet"/>
      <w:lvlText w:val="•"/>
      <w:lvlJc w:val="left"/>
      <w:pPr>
        <w:ind w:left="5806" w:hanging="404"/>
      </w:pPr>
      <w:rPr>
        <w:rFonts w:hint="default"/>
        <w:lang w:val="ru-RU" w:eastAsia="en-US" w:bidi="ar-SA"/>
      </w:rPr>
    </w:lvl>
    <w:lvl w:ilvl="7">
      <w:numFmt w:val="bullet"/>
      <w:lvlText w:val="•"/>
      <w:lvlJc w:val="left"/>
      <w:pPr>
        <w:ind w:left="7012" w:hanging="404"/>
      </w:pPr>
      <w:rPr>
        <w:rFonts w:hint="default"/>
        <w:lang w:val="ru-RU" w:eastAsia="en-US" w:bidi="ar-SA"/>
      </w:rPr>
    </w:lvl>
    <w:lvl w:ilvl="8">
      <w:numFmt w:val="bullet"/>
      <w:lvlText w:val="•"/>
      <w:lvlJc w:val="left"/>
      <w:pPr>
        <w:ind w:left="8219" w:hanging="404"/>
      </w:pPr>
      <w:rPr>
        <w:rFonts w:hint="default"/>
        <w:lang w:val="ru-RU" w:eastAsia="en-US" w:bidi="ar-SA"/>
      </w:rPr>
    </w:lvl>
  </w:abstractNum>
  <w:abstractNum w:abstractNumId="2">
    <w:nsid w:val="5ED25E17"/>
    <w:multiLevelType w:val="hybridMultilevel"/>
    <w:tmpl w:val="E620EC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61B34DF6"/>
    <w:multiLevelType w:val="multilevel"/>
    <w:tmpl w:val="FDC4E3F2"/>
    <w:lvl w:ilvl="0">
      <w:start w:val="1"/>
      <w:numFmt w:val="decimal"/>
      <w:lvlText w:val="%1."/>
      <w:lvlJc w:val="left"/>
      <w:pPr>
        <w:ind w:left="4604" w:hanging="281"/>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275" w:hanging="884"/>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bullet"/>
      <w:lvlText w:val=""/>
      <w:lvlJc w:val="left"/>
      <w:pPr>
        <w:ind w:left="1275" w:hanging="404"/>
      </w:pPr>
      <w:rPr>
        <w:rFonts w:ascii="Symbol" w:hAnsi="Symbol" w:hint="default"/>
        <w:spacing w:val="0"/>
        <w:w w:val="100"/>
        <w:lang w:val="ru-RU" w:eastAsia="en-US" w:bidi="ar-SA"/>
      </w:rPr>
    </w:lvl>
    <w:lvl w:ilvl="3">
      <w:numFmt w:val="bullet"/>
      <w:lvlText w:val="•"/>
      <w:lvlJc w:val="left"/>
      <w:pPr>
        <w:ind w:left="1680" w:hanging="404"/>
      </w:pPr>
      <w:rPr>
        <w:rFonts w:hint="default"/>
        <w:lang w:val="ru-RU" w:eastAsia="en-US" w:bidi="ar-SA"/>
      </w:rPr>
    </w:lvl>
    <w:lvl w:ilvl="4">
      <w:numFmt w:val="bullet"/>
      <w:lvlText w:val="•"/>
      <w:lvlJc w:val="left"/>
      <w:pPr>
        <w:ind w:left="2160" w:hanging="404"/>
      </w:pPr>
      <w:rPr>
        <w:rFonts w:hint="default"/>
        <w:lang w:val="ru-RU" w:eastAsia="en-US" w:bidi="ar-SA"/>
      </w:rPr>
    </w:lvl>
    <w:lvl w:ilvl="5">
      <w:numFmt w:val="bullet"/>
      <w:lvlText w:val="•"/>
      <w:lvlJc w:val="left"/>
      <w:pPr>
        <w:ind w:left="4600" w:hanging="404"/>
      </w:pPr>
      <w:rPr>
        <w:rFonts w:hint="default"/>
        <w:lang w:val="ru-RU" w:eastAsia="en-US" w:bidi="ar-SA"/>
      </w:rPr>
    </w:lvl>
    <w:lvl w:ilvl="6">
      <w:numFmt w:val="bullet"/>
      <w:lvlText w:val="•"/>
      <w:lvlJc w:val="left"/>
      <w:pPr>
        <w:ind w:left="5806" w:hanging="404"/>
      </w:pPr>
      <w:rPr>
        <w:rFonts w:hint="default"/>
        <w:lang w:val="ru-RU" w:eastAsia="en-US" w:bidi="ar-SA"/>
      </w:rPr>
    </w:lvl>
    <w:lvl w:ilvl="7">
      <w:numFmt w:val="bullet"/>
      <w:lvlText w:val="•"/>
      <w:lvlJc w:val="left"/>
      <w:pPr>
        <w:ind w:left="7012" w:hanging="404"/>
      </w:pPr>
      <w:rPr>
        <w:rFonts w:hint="default"/>
        <w:lang w:val="ru-RU" w:eastAsia="en-US" w:bidi="ar-SA"/>
      </w:rPr>
    </w:lvl>
    <w:lvl w:ilvl="8">
      <w:numFmt w:val="bullet"/>
      <w:lvlText w:val="•"/>
      <w:lvlJc w:val="left"/>
      <w:pPr>
        <w:ind w:left="8219" w:hanging="404"/>
      </w:pPr>
      <w:rPr>
        <w:rFonts w:hint="default"/>
        <w:lang w:val="ru-RU" w:eastAsia="en-US" w:bidi="ar-SA"/>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lTrailSpace/>
  </w:compat>
  <w:rsids>
    <w:rsidRoot w:val="00A300BE"/>
    <w:rsid w:val="00005393"/>
    <w:rsid w:val="000B0195"/>
    <w:rsid w:val="000F068F"/>
    <w:rsid w:val="00125598"/>
    <w:rsid w:val="00134FAC"/>
    <w:rsid w:val="0017573C"/>
    <w:rsid w:val="001A31A9"/>
    <w:rsid w:val="001A5B3A"/>
    <w:rsid w:val="001B6D14"/>
    <w:rsid w:val="001F1E25"/>
    <w:rsid w:val="002519A3"/>
    <w:rsid w:val="00280AD0"/>
    <w:rsid w:val="003722D1"/>
    <w:rsid w:val="00372A4C"/>
    <w:rsid w:val="00374651"/>
    <w:rsid w:val="00377C91"/>
    <w:rsid w:val="003B1267"/>
    <w:rsid w:val="0041602A"/>
    <w:rsid w:val="00437CEB"/>
    <w:rsid w:val="00464625"/>
    <w:rsid w:val="0046737A"/>
    <w:rsid w:val="00511F7D"/>
    <w:rsid w:val="005150D2"/>
    <w:rsid w:val="005242A7"/>
    <w:rsid w:val="00543118"/>
    <w:rsid w:val="0058060F"/>
    <w:rsid w:val="005E0B6E"/>
    <w:rsid w:val="00610BB3"/>
    <w:rsid w:val="00623E13"/>
    <w:rsid w:val="00641DB1"/>
    <w:rsid w:val="00642762"/>
    <w:rsid w:val="00676275"/>
    <w:rsid w:val="006A71F1"/>
    <w:rsid w:val="006C3742"/>
    <w:rsid w:val="006F008F"/>
    <w:rsid w:val="006F50E4"/>
    <w:rsid w:val="00711F4B"/>
    <w:rsid w:val="00712A3A"/>
    <w:rsid w:val="007317B9"/>
    <w:rsid w:val="00811C9F"/>
    <w:rsid w:val="008577F1"/>
    <w:rsid w:val="008631F3"/>
    <w:rsid w:val="00867CE0"/>
    <w:rsid w:val="00890788"/>
    <w:rsid w:val="008B4224"/>
    <w:rsid w:val="008E156D"/>
    <w:rsid w:val="00903C48"/>
    <w:rsid w:val="0092327E"/>
    <w:rsid w:val="00945763"/>
    <w:rsid w:val="00954692"/>
    <w:rsid w:val="009C4D87"/>
    <w:rsid w:val="00A15AA6"/>
    <w:rsid w:val="00A300BE"/>
    <w:rsid w:val="00A316DD"/>
    <w:rsid w:val="00A31E95"/>
    <w:rsid w:val="00A876F7"/>
    <w:rsid w:val="00A95F28"/>
    <w:rsid w:val="00B2394D"/>
    <w:rsid w:val="00B41561"/>
    <w:rsid w:val="00B524ED"/>
    <w:rsid w:val="00B66163"/>
    <w:rsid w:val="00B67EA7"/>
    <w:rsid w:val="00BD3BAB"/>
    <w:rsid w:val="00C13318"/>
    <w:rsid w:val="00C50919"/>
    <w:rsid w:val="00CE2BFF"/>
    <w:rsid w:val="00D10707"/>
    <w:rsid w:val="00D72629"/>
    <w:rsid w:val="00DA7961"/>
    <w:rsid w:val="00DE1FB5"/>
    <w:rsid w:val="00E24B31"/>
    <w:rsid w:val="00E46259"/>
    <w:rsid w:val="00EA3E36"/>
    <w:rsid w:val="00EB1213"/>
    <w:rsid w:val="00EE4F3A"/>
    <w:rsid w:val="00F8047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F008F"/>
    <w:rPr>
      <w:rFonts w:ascii="Times New Roman" w:eastAsia="Times New Roman" w:hAnsi="Times New Roman" w:cs="Times New Roman"/>
      <w:lang w:val="ru-RU"/>
    </w:rPr>
  </w:style>
  <w:style w:type="paragraph" w:styleId="1">
    <w:name w:val="heading 1"/>
    <w:basedOn w:val="a"/>
    <w:uiPriority w:val="1"/>
    <w:qFormat/>
    <w:rsid w:val="006F008F"/>
    <w:pPr>
      <w:ind w:left="980" w:hanging="188"/>
      <w:outlineLvl w:val="0"/>
    </w:pPr>
    <w:rPr>
      <w:b/>
      <w:bCs/>
      <w:sz w:val="28"/>
      <w:szCs w:val="28"/>
    </w:rPr>
  </w:style>
  <w:style w:type="paragraph" w:styleId="2">
    <w:name w:val="heading 2"/>
    <w:basedOn w:val="a"/>
    <w:uiPriority w:val="1"/>
    <w:qFormat/>
    <w:rsid w:val="006F008F"/>
    <w:pPr>
      <w:ind w:left="2155" w:hanging="280"/>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F008F"/>
    <w:tblPr>
      <w:tblInd w:w="0" w:type="dxa"/>
      <w:tblCellMar>
        <w:top w:w="0" w:type="dxa"/>
        <w:left w:w="0" w:type="dxa"/>
        <w:bottom w:w="0" w:type="dxa"/>
        <w:right w:w="0" w:type="dxa"/>
      </w:tblCellMar>
    </w:tblPr>
  </w:style>
  <w:style w:type="paragraph" w:styleId="a3">
    <w:name w:val="Body Text"/>
    <w:basedOn w:val="a"/>
    <w:uiPriority w:val="1"/>
    <w:qFormat/>
    <w:rsid w:val="006F008F"/>
    <w:pPr>
      <w:jc w:val="both"/>
    </w:pPr>
    <w:rPr>
      <w:sz w:val="24"/>
      <w:szCs w:val="24"/>
    </w:rPr>
  </w:style>
  <w:style w:type="paragraph" w:styleId="a4">
    <w:name w:val="Title"/>
    <w:basedOn w:val="a"/>
    <w:uiPriority w:val="1"/>
    <w:qFormat/>
    <w:rsid w:val="006F008F"/>
    <w:pPr>
      <w:ind w:left="641"/>
      <w:jc w:val="center"/>
    </w:pPr>
    <w:rPr>
      <w:b/>
      <w:bCs/>
      <w:sz w:val="32"/>
      <w:szCs w:val="32"/>
    </w:rPr>
  </w:style>
  <w:style w:type="paragraph" w:styleId="a5">
    <w:name w:val="List Paragraph"/>
    <w:basedOn w:val="a"/>
    <w:uiPriority w:val="1"/>
    <w:qFormat/>
    <w:rsid w:val="006F008F"/>
    <w:pPr>
      <w:ind w:left="1275"/>
      <w:jc w:val="both"/>
    </w:pPr>
  </w:style>
  <w:style w:type="paragraph" w:customStyle="1" w:styleId="TableParagraph">
    <w:name w:val="Table Paragraph"/>
    <w:basedOn w:val="a"/>
    <w:uiPriority w:val="1"/>
    <w:qFormat/>
    <w:rsid w:val="006F008F"/>
  </w:style>
  <w:style w:type="paragraph" w:styleId="a6">
    <w:name w:val="Balloon Text"/>
    <w:basedOn w:val="a"/>
    <w:link w:val="a7"/>
    <w:uiPriority w:val="99"/>
    <w:semiHidden/>
    <w:unhideWhenUsed/>
    <w:rsid w:val="00D72629"/>
    <w:rPr>
      <w:rFonts w:ascii="Tahoma" w:hAnsi="Tahoma" w:cs="Tahoma"/>
      <w:sz w:val="16"/>
      <w:szCs w:val="16"/>
    </w:rPr>
  </w:style>
  <w:style w:type="character" w:customStyle="1" w:styleId="a7">
    <w:name w:val="Текст выноски Знак"/>
    <w:basedOn w:val="a0"/>
    <w:link w:val="a6"/>
    <w:uiPriority w:val="99"/>
    <w:semiHidden/>
    <w:rsid w:val="00D72629"/>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41B79F-CFDA-4E02-8738-EFA9DDCAB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1221</Words>
  <Characters>6960</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8165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Клеуш Алексей</dc:creator>
  <cp:lastModifiedBy>Исламия</cp:lastModifiedBy>
  <cp:revision>2</cp:revision>
  <dcterms:created xsi:type="dcterms:W3CDTF">2024-02-19T09:47:00Z</dcterms:created>
  <dcterms:modified xsi:type="dcterms:W3CDTF">2024-02-19T09:47:00Z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2024-01-19T00:00:00Z</vt:filetime>
  </property>
  <property fmtid="{D5CDD505-2E9C-101B-9397-08002B2CF9AE}" pid="3" name="Creator">
    <vt:lpwstr>Acrobat PDFMaker 19 для Word</vt:lpwstr>
  </property>
  <property fmtid="{D5CDD505-2E9C-101B-9397-08002B2CF9AE}" pid="4" name="LastSaved">
    <vt:filetime>2024-02-13T00:00:00Z</vt:filetime>
  </property>
  <property fmtid="{D5CDD505-2E9C-101B-9397-08002B2CF9AE}" pid="5" name="Producer">
    <vt:lpwstr>Adobe PDF Library 19.12.68</vt:lpwstr>
  </property>
  <property fmtid="{D5CDD505-2E9C-101B-9397-08002B2CF9AE}" pid="6" name="SourceModified">
    <vt:lpwstr>D:20240119130148</vt:lpwstr>
  </property>
</Properties>
</file>